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6F081EB3" w:rsidR="00E94D00" w:rsidRDefault="00E94D00" w:rsidP="00E94D00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Praha, </w:t>
      </w:r>
      <w:r w:rsidR="00820A9A">
        <w:rPr>
          <w:rFonts w:ascii="Arial" w:hAnsi="Arial" w:cs="Arial"/>
          <w:b/>
          <w:bCs/>
          <w:sz w:val="24"/>
        </w:rPr>
        <w:t>17</w:t>
      </w:r>
      <w:r>
        <w:rPr>
          <w:rFonts w:ascii="Arial" w:hAnsi="Arial" w:cs="Arial"/>
          <w:b/>
          <w:bCs/>
          <w:sz w:val="24"/>
        </w:rPr>
        <w:t xml:space="preserve">. </w:t>
      </w:r>
      <w:r w:rsidR="002335D9">
        <w:rPr>
          <w:rFonts w:ascii="Arial" w:hAnsi="Arial" w:cs="Arial"/>
          <w:b/>
          <w:bCs/>
          <w:sz w:val="24"/>
        </w:rPr>
        <w:t>če</w:t>
      </w:r>
      <w:r w:rsidR="00C045B6">
        <w:rPr>
          <w:rFonts w:ascii="Arial" w:hAnsi="Arial" w:cs="Arial"/>
          <w:b/>
          <w:bCs/>
          <w:sz w:val="24"/>
        </w:rPr>
        <w:t>r</w:t>
      </w:r>
      <w:r w:rsidR="00134C72">
        <w:rPr>
          <w:rFonts w:ascii="Arial" w:hAnsi="Arial" w:cs="Arial"/>
          <w:b/>
          <w:bCs/>
          <w:sz w:val="24"/>
        </w:rPr>
        <w:t>vence</w:t>
      </w:r>
      <w:r>
        <w:rPr>
          <w:rFonts w:ascii="Arial" w:hAnsi="Arial" w:cs="Arial"/>
          <w:b/>
          <w:bCs/>
          <w:sz w:val="24"/>
        </w:rPr>
        <w:t xml:space="preserve"> 2025</w:t>
      </w:r>
    </w:p>
    <w:p w14:paraId="5A60BAD4" w14:textId="41E8DAF9" w:rsidR="00D51C73" w:rsidRDefault="00D51C73" w:rsidP="00D51C73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794181A4" w14:textId="40170D19" w:rsidR="00C1186D" w:rsidRDefault="00C13C03" w:rsidP="00C1186D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Úspěšný rok Greenbuddies: Obrat </w:t>
      </w:r>
      <w:r w:rsidR="00EE3803">
        <w:rPr>
          <w:rFonts w:ascii="Arial" w:hAnsi="Arial" w:cs="Arial"/>
          <w:b/>
          <w:bCs/>
          <w:sz w:val="44"/>
          <w:szCs w:val="44"/>
        </w:rPr>
        <w:t>téměř 8</w:t>
      </w:r>
      <w:r w:rsidR="000613DF">
        <w:rPr>
          <w:rFonts w:ascii="Arial" w:hAnsi="Arial" w:cs="Arial"/>
          <w:b/>
          <w:bCs/>
          <w:sz w:val="44"/>
          <w:szCs w:val="44"/>
        </w:rPr>
        <w:t>00</w:t>
      </w:r>
      <w:r w:rsidR="00EE3803">
        <w:rPr>
          <w:rFonts w:ascii="Arial" w:hAnsi="Arial" w:cs="Arial"/>
          <w:b/>
          <w:bCs/>
          <w:sz w:val="44"/>
          <w:szCs w:val="44"/>
        </w:rPr>
        <w:t xml:space="preserve"> milionů</w:t>
      </w:r>
      <w:r w:rsidRPr="00F978EA">
        <w:rPr>
          <w:rFonts w:ascii="Arial" w:hAnsi="Arial" w:cs="Arial"/>
          <w:b/>
          <w:bCs/>
          <w:sz w:val="44"/>
          <w:szCs w:val="44"/>
        </w:rPr>
        <w:t xml:space="preserve"> </w:t>
      </w:r>
      <w:r w:rsidR="00AD47E6">
        <w:rPr>
          <w:rFonts w:ascii="Arial" w:hAnsi="Arial" w:cs="Arial"/>
          <w:b/>
          <w:bCs/>
          <w:sz w:val="44"/>
          <w:szCs w:val="44"/>
        </w:rPr>
        <w:t xml:space="preserve">korun </w:t>
      </w:r>
      <w:r>
        <w:rPr>
          <w:rFonts w:ascii="Arial" w:hAnsi="Arial" w:cs="Arial"/>
          <w:b/>
          <w:bCs/>
          <w:sz w:val="44"/>
          <w:szCs w:val="44"/>
        </w:rPr>
        <w:t>a expanze na nové trhy</w:t>
      </w:r>
    </w:p>
    <w:p w14:paraId="0AD573BD" w14:textId="77777777" w:rsidR="009C1BFD" w:rsidRDefault="009C1BFD" w:rsidP="00862E27">
      <w:pPr>
        <w:jc w:val="both"/>
        <w:rPr>
          <w:rFonts w:ascii="Arial" w:hAnsi="Arial" w:cs="Arial"/>
          <w:b/>
          <w:bCs/>
          <w:sz w:val="24"/>
        </w:rPr>
      </w:pPr>
    </w:p>
    <w:p w14:paraId="78E2EFDB" w14:textId="04F9F1BE" w:rsidR="00E703B3" w:rsidRDefault="00A86D61" w:rsidP="00D04227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Energetická skupina</w:t>
      </w:r>
      <w:r w:rsidR="00B32F09">
        <w:rPr>
          <w:rFonts w:ascii="Arial" w:hAnsi="Arial" w:cs="Arial"/>
          <w:b/>
          <w:bCs/>
          <w:sz w:val="24"/>
        </w:rPr>
        <w:t xml:space="preserve"> </w:t>
      </w:r>
      <w:r w:rsidR="00C62FE1" w:rsidRPr="00356AB8">
        <w:rPr>
          <w:rFonts w:ascii="Arial" w:hAnsi="Arial" w:cs="Arial"/>
          <w:b/>
          <w:bCs/>
          <w:sz w:val="24"/>
        </w:rPr>
        <w:t xml:space="preserve">Greenbuddies, která se specializuje na komerční fotovoltaická řešení, bateriová úložiště a budování infrastruktury pro elektromobilitu, </w:t>
      </w:r>
      <w:r w:rsidR="004E259A" w:rsidRPr="00356AB8">
        <w:rPr>
          <w:rFonts w:ascii="Arial" w:hAnsi="Arial" w:cs="Arial"/>
          <w:b/>
          <w:bCs/>
          <w:sz w:val="24"/>
        </w:rPr>
        <w:t>dosáhla</w:t>
      </w:r>
      <w:r w:rsidR="00C62FE1" w:rsidRPr="00356AB8">
        <w:rPr>
          <w:rFonts w:ascii="Arial" w:hAnsi="Arial" w:cs="Arial"/>
          <w:b/>
          <w:bCs/>
          <w:sz w:val="24"/>
        </w:rPr>
        <w:t xml:space="preserve"> v loňském roce </w:t>
      </w:r>
      <w:r w:rsidR="00B32F09">
        <w:rPr>
          <w:rFonts w:ascii="Arial" w:hAnsi="Arial" w:cs="Arial"/>
          <w:b/>
          <w:bCs/>
          <w:sz w:val="24"/>
        </w:rPr>
        <w:t xml:space="preserve">čistého </w:t>
      </w:r>
      <w:r w:rsidR="00C62FE1" w:rsidRPr="00356AB8">
        <w:rPr>
          <w:rFonts w:ascii="Arial" w:hAnsi="Arial" w:cs="Arial"/>
          <w:b/>
          <w:bCs/>
          <w:sz w:val="24"/>
        </w:rPr>
        <w:t xml:space="preserve">obratu </w:t>
      </w:r>
      <w:r w:rsidR="00A00741">
        <w:rPr>
          <w:rFonts w:ascii="Arial" w:hAnsi="Arial" w:cs="Arial"/>
          <w:b/>
          <w:bCs/>
          <w:sz w:val="24"/>
        </w:rPr>
        <w:t>796,6</w:t>
      </w:r>
      <w:r w:rsidR="00812EAB" w:rsidRPr="00356AB8">
        <w:rPr>
          <w:rFonts w:ascii="Arial" w:hAnsi="Arial" w:cs="Arial"/>
          <w:b/>
          <w:bCs/>
          <w:sz w:val="24"/>
        </w:rPr>
        <w:t xml:space="preserve"> </w:t>
      </w:r>
      <w:r w:rsidR="00C62FE1" w:rsidRPr="00356AB8">
        <w:rPr>
          <w:rFonts w:ascii="Arial" w:hAnsi="Arial" w:cs="Arial"/>
          <w:b/>
          <w:bCs/>
          <w:sz w:val="24"/>
        </w:rPr>
        <w:t>milionu korun</w:t>
      </w:r>
      <w:r w:rsidR="00815D4F">
        <w:rPr>
          <w:rFonts w:ascii="Arial" w:hAnsi="Arial" w:cs="Arial"/>
          <w:b/>
          <w:bCs/>
          <w:sz w:val="24"/>
        </w:rPr>
        <w:t>.</w:t>
      </w:r>
      <w:r w:rsidR="00815D4F" w:rsidRPr="00815D4F">
        <w:rPr>
          <w:rFonts w:ascii="Arial" w:hAnsi="Arial" w:cs="Arial"/>
          <w:b/>
          <w:bCs/>
          <w:sz w:val="24"/>
        </w:rPr>
        <w:t xml:space="preserve"> Tento výsledek představuje meziroční nárůst přibližně o 2,34 % oproti roku 2023.</w:t>
      </w:r>
      <w:r w:rsidR="00815D4F">
        <w:rPr>
          <w:rFonts w:ascii="Arial" w:hAnsi="Arial" w:cs="Arial"/>
          <w:b/>
          <w:bCs/>
          <w:sz w:val="24"/>
        </w:rPr>
        <w:t xml:space="preserve"> </w:t>
      </w:r>
      <w:r w:rsidR="00C865DA" w:rsidRPr="00356AB8">
        <w:rPr>
          <w:rFonts w:ascii="Arial" w:hAnsi="Arial" w:cs="Arial"/>
          <w:b/>
          <w:bCs/>
          <w:sz w:val="24"/>
        </w:rPr>
        <w:t>Úspěšný rok</w:t>
      </w:r>
      <w:r w:rsidR="00C865DA">
        <w:rPr>
          <w:rFonts w:ascii="Arial" w:hAnsi="Arial" w:cs="Arial"/>
          <w:b/>
          <w:bCs/>
          <w:sz w:val="24"/>
        </w:rPr>
        <w:t xml:space="preserve"> </w:t>
      </w:r>
      <w:r w:rsidR="00C865DA" w:rsidRPr="00356AB8">
        <w:rPr>
          <w:rFonts w:ascii="Arial" w:hAnsi="Arial" w:cs="Arial"/>
          <w:b/>
          <w:bCs/>
          <w:sz w:val="24"/>
        </w:rPr>
        <w:t>završila založením holdingové struktury</w:t>
      </w:r>
      <w:r w:rsidR="00C865DA">
        <w:rPr>
          <w:rFonts w:ascii="Arial" w:hAnsi="Arial" w:cs="Arial"/>
          <w:b/>
          <w:bCs/>
          <w:sz w:val="24"/>
        </w:rPr>
        <w:t xml:space="preserve"> v podobě akciové společnosti. </w:t>
      </w:r>
      <w:r w:rsidR="00C865DA" w:rsidRPr="00C865DA">
        <w:rPr>
          <w:rFonts w:ascii="Arial" w:hAnsi="Arial" w:cs="Arial"/>
          <w:b/>
          <w:bCs/>
          <w:sz w:val="24"/>
        </w:rPr>
        <w:t>Nejstarší společnost, Greenbuddies, s.r.o., která tvoří základní stavební kámen celé skupiny</w:t>
      </w:r>
      <w:r w:rsidR="00815D4F">
        <w:rPr>
          <w:rFonts w:ascii="Arial" w:hAnsi="Arial" w:cs="Arial"/>
          <w:b/>
          <w:bCs/>
          <w:sz w:val="24"/>
        </w:rPr>
        <w:t>,</w:t>
      </w:r>
      <w:r w:rsidR="00694BCA">
        <w:rPr>
          <w:rFonts w:ascii="Arial" w:hAnsi="Arial" w:cs="Arial"/>
          <w:b/>
          <w:bCs/>
          <w:sz w:val="24"/>
        </w:rPr>
        <w:t xml:space="preserve"> zaznamenala v tomto roce ještě dynamičtější vývoj. Jen</w:t>
      </w:r>
      <w:r w:rsidR="00694BCA" w:rsidRPr="00356AB8">
        <w:rPr>
          <w:rFonts w:ascii="Arial" w:hAnsi="Arial" w:cs="Arial"/>
          <w:b/>
          <w:bCs/>
          <w:sz w:val="24"/>
        </w:rPr>
        <w:t xml:space="preserve"> za první pololetí </w:t>
      </w:r>
      <w:r w:rsidR="00815D4F">
        <w:rPr>
          <w:rFonts w:ascii="Arial" w:hAnsi="Arial" w:cs="Arial"/>
          <w:b/>
          <w:bCs/>
          <w:sz w:val="24"/>
        </w:rPr>
        <w:t>dosáhla</w:t>
      </w:r>
      <w:r w:rsidR="00694BCA" w:rsidRPr="00356AB8">
        <w:rPr>
          <w:rFonts w:ascii="Arial" w:hAnsi="Arial" w:cs="Arial"/>
          <w:b/>
          <w:bCs/>
          <w:sz w:val="24"/>
        </w:rPr>
        <w:t xml:space="preserve"> o 15 % vyšší</w:t>
      </w:r>
      <w:r w:rsidR="00815D4F">
        <w:rPr>
          <w:rFonts w:ascii="Arial" w:hAnsi="Arial" w:cs="Arial"/>
          <w:b/>
          <w:bCs/>
          <w:sz w:val="24"/>
        </w:rPr>
        <w:t>ho</w:t>
      </w:r>
      <w:r w:rsidR="00694BCA" w:rsidRPr="00356AB8">
        <w:rPr>
          <w:rFonts w:ascii="Arial" w:hAnsi="Arial" w:cs="Arial"/>
          <w:b/>
          <w:bCs/>
          <w:sz w:val="24"/>
        </w:rPr>
        <w:t xml:space="preserve"> obrat</w:t>
      </w:r>
      <w:r w:rsidR="00815D4F">
        <w:rPr>
          <w:rFonts w:ascii="Arial" w:hAnsi="Arial" w:cs="Arial"/>
          <w:b/>
          <w:bCs/>
          <w:sz w:val="24"/>
        </w:rPr>
        <w:t>u</w:t>
      </w:r>
      <w:r w:rsidR="00694BCA" w:rsidRPr="00356AB8">
        <w:rPr>
          <w:rFonts w:ascii="Arial" w:hAnsi="Arial" w:cs="Arial"/>
          <w:b/>
          <w:bCs/>
          <w:sz w:val="24"/>
        </w:rPr>
        <w:t xml:space="preserve"> než za celý předchozí rok 2024.</w:t>
      </w:r>
    </w:p>
    <w:p w14:paraId="5BF51235" w14:textId="593A39D4" w:rsidR="00F7772B" w:rsidRDefault="00F7772B" w:rsidP="00D04227">
      <w:pPr>
        <w:jc w:val="both"/>
        <w:rPr>
          <w:rFonts w:ascii="Arial" w:hAnsi="Arial" w:cs="Arial"/>
          <w:sz w:val="24"/>
        </w:rPr>
      </w:pPr>
      <w:r w:rsidRPr="002D39E4">
        <w:rPr>
          <w:rFonts w:ascii="Arial" w:hAnsi="Arial" w:cs="Arial"/>
          <w:sz w:val="24"/>
        </w:rPr>
        <w:t xml:space="preserve">Rostoucí trend </w:t>
      </w:r>
      <w:r w:rsidR="001F1D27" w:rsidRPr="0019099F">
        <w:rPr>
          <w:rFonts w:ascii="Arial" w:hAnsi="Arial" w:cs="Arial"/>
          <w:sz w:val="24"/>
        </w:rPr>
        <w:t>skupiny</w:t>
      </w:r>
      <w:r w:rsidR="001F1D27" w:rsidRPr="002D39E4">
        <w:rPr>
          <w:rFonts w:ascii="Arial" w:hAnsi="Arial" w:cs="Arial"/>
          <w:sz w:val="24"/>
        </w:rPr>
        <w:t xml:space="preserve"> </w:t>
      </w:r>
      <w:r w:rsidRPr="002D39E4">
        <w:rPr>
          <w:rFonts w:ascii="Arial" w:hAnsi="Arial" w:cs="Arial"/>
          <w:sz w:val="24"/>
        </w:rPr>
        <w:t xml:space="preserve">Greenbuddies potvrzuje </w:t>
      </w:r>
      <w:r w:rsidR="003651E7">
        <w:rPr>
          <w:rFonts w:ascii="Arial" w:hAnsi="Arial" w:cs="Arial"/>
          <w:sz w:val="24"/>
        </w:rPr>
        <w:t xml:space="preserve">její </w:t>
      </w:r>
      <w:r w:rsidRPr="002D39E4">
        <w:rPr>
          <w:rFonts w:ascii="Arial" w:hAnsi="Arial" w:cs="Arial"/>
          <w:sz w:val="24"/>
        </w:rPr>
        <w:t xml:space="preserve">stabilní pozici na 18 evropských trzích, kde </w:t>
      </w:r>
      <w:r w:rsidR="007708F8">
        <w:rPr>
          <w:rFonts w:ascii="Arial" w:hAnsi="Arial" w:cs="Arial"/>
          <w:sz w:val="24"/>
        </w:rPr>
        <w:t>nyní</w:t>
      </w:r>
      <w:r w:rsidR="00AC62CC">
        <w:rPr>
          <w:rFonts w:ascii="Arial" w:hAnsi="Arial" w:cs="Arial"/>
          <w:sz w:val="24"/>
        </w:rPr>
        <w:t xml:space="preserve"> </w:t>
      </w:r>
      <w:r w:rsidRPr="002D39E4">
        <w:rPr>
          <w:rFonts w:ascii="Arial" w:hAnsi="Arial" w:cs="Arial"/>
          <w:sz w:val="24"/>
        </w:rPr>
        <w:t>působí, a dokládá její schopnost efektivně reagovat na aktuální tržní příležitosti v segmentu obnovitelných zdrojů energie.</w:t>
      </w:r>
    </w:p>
    <w:p w14:paraId="03F6C605" w14:textId="61A52C34" w:rsidR="0084536F" w:rsidRPr="0084536F" w:rsidRDefault="0064786E" w:rsidP="0084536F">
      <w:pPr>
        <w:jc w:val="both"/>
        <w:rPr>
          <w:rFonts w:ascii="Arial" w:hAnsi="Arial" w:cs="Arial"/>
          <w:i/>
          <w:iCs/>
          <w:sz w:val="24"/>
        </w:rPr>
      </w:pPr>
      <w:r w:rsidRPr="0064786E">
        <w:rPr>
          <w:rFonts w:ascii="Arial" w:hAnsi="Arial" w:cs="Arial"/>
          <w:i/>
          <w:iCs/>
          <w:sz w:val="24"/>
        </w:rPr>
        <w:t xml:space="preserve">Ačkoli se vývoj trhu odklonil od původních predikcí o </w:t>
      </w:r>
      <w:r>
        <w:rPr>
          <w:rFonts w:ascii="Arial" w:hAnsi="Arial" w:cs="Arial"/>
          <w:i/>
          <w:iCs/>
          <w:sz w:val="24"/>
        </w:rPr>
        <w:t xml:space="preserve">jeho rychlejším růstu, zejména z důvodu </w:t>
      </w:r>
      <w:r w:rsidR="00680A5E">
        <w:rPr>
          <w:rFonts w:ascii="Arial" w:hAnsi="Arial" w:cs="Arial"/>
          <w:i/>
          <w:iCs/>
          <w:sz w:val="24"/>
        </w:rPr>
        <w:t>zdlouhavých</w:t>
      </w:r>
      <w:r>
        <w:rPr>
          <w:rFonts w:ascii="Arial" w:hAnsi="Arial" w:cs="Arial"/>
          <w:i/>
          <w:iCs/>
          <w:sz w:val="24"/>
        </w:rPr>
        <w:t xml:space="preserve"> povolovacích procesů a </w:t>
      </w:r>
      <w:r w:rsidRPr="0064786E">
        <w:rPr>
          <w:rFonts w:ascii="Arial" w:hAnsi="Arial" w:cs="Arial"/>
          <w:i/>
          <w:iCs/>
          <w:sz w:val="24"/>
        </w:rPr>
        <w:t>nižší investiční aktivitě v některých regionech</w:t>
      </w:r>
      <w:r>
        <w:rPr>
          <w:rFonts w:ascii="Arial" w:hAnsi="Arial" w:cs="Arial"/>
          <w:i/>
          <w:iCs/>
          <w:sz w:val="24"/>
        </w:rPr>
        <w:t xml:space="preserve">, </w:t>
      </w:r>
      <w:r w:rsidR="00680A5E" w:rsidRPr="004F7404">
        <w:rPr>
          <w:rFonts w:ascii="Arial" w:hAnsi="Arial" w:cs="Arial"/>
          <w:i/>
          <w:iCs/>
          <w:sz w:val="24"/>
        </w:rPr>
        <w:t>podařilo se nám</w:t>
      </w:r>
      <w:r w:rsidR="00680A5E">
        <w:rPr>
          <w:rFonts w:ascii="Arial" w:hAnsi="Arial" w:cs="Arial"/>
          <w:i/>
          <w:iCs/>
          <w:sz w:val="24"/>
        </w:rPr>
        <w:t xml:space="preserve"> i nadále</w:t>
      </w:r>
      <w:r w:rsidR="00680A5E" w:rsidRPr="004F7404">
        <w:rPr>
          <w:rFonts w:ascii="Arial" w:hAnsi="Arial" w:cs="Arial"/>
          <w:i/>
          <w:iCs/>
          <w:sz w:val="24"/>
        </w:rPr>
        <w:t xml:space="preserve"> úspěšně realizovat projekty </w:t>
      </w:r>
      <w:r w:rsidR="00BC0591">
        <w:rPr>
          <w:rFonts w:ascii="Arial" w:hAnsi="Arial" w:cs="Arial"/>
          <w:i/>
          <w:iCs/>
          <w:sz w:val="24"/>
        </w:rPr>
        <w:t xml:space="preserve">v nadprůměrném tempu. </w:t>
      </w:r>
      <w:r w:rsidR="00CC07F6" w:rsidRPr="004F7404">
        <w:rPr>
          <w:rFonts w:ascii="Arial" w:hAnsi="Arial" w:cs="Arial"/>
          <w:i/>
          <w:iCs/>
          <w:sz w:val="24"/>
        </w:rPr>
        <w:t xml:space="preserve">Vývoj cen a dostupnost solárních panelů přinesly příznivé podmínky pro výstavbu připravených fotovoltaických projektů a </w:t>
      </w:r>
      <w:r w:rsidR="00CC07F6" w:rsidRPr="0084536F">
        <w:rPr>
          <w:rFonts w:ascii="Arial" w:hAnsi="Arial" w:cs="Arial"/>
          <w:i/>
          <w:iCs/>
          <w:sz w:val="24"/>
        </w:rPr>
        <w:t xml:space="preserve">evropský trh tak meziročně vzrostl </w:t>
      </w:r>
      <w:r w:rsidR="00CC07F6">
        <w:rPr>
          <w:rFonts w:ascii="Arial" w:hAnsi="Arial" w:cs="Arial"/>
          <w:i/>
          <w:iCs/>
          <w:sz w:val="24"/>
        </w:rPr>
        <w:t xml:space="preserve">zhruba </w:t>
      </w:r>
      <w:r w:rsidR="00CC07F6" w:rsidRPr="0084536F">
        <w:rPr>
          <w:rFonts w:ascii="Arial" w:hAnsi="Arial" w:cs="Arial"/>
          <w:i/>
          <w:iCs/>
          <w:sz w:val="24"/>
        </w:rPr>
        <w:t xml:space="preserve">o 10 </w:t>
      </w:r>
      <w:r w:rsidR="00CC07F6">
        <w:rPr>
          <w:rFonts w:ascii="Arial" w:hAnsi="Arial" w:cs="Arial"/>
          <w:i/>
          <w:iCs/>
          <w:sz w:val="24"/>
        </w:rPr>
        <w:t>%</w:t>
      </w:r>
      <w:r w:rsidR="000613DF">
        <w:rPr>
          <w:rFonts w:ascii="Arial" w:hAnsi="Arial" w:cs="Arial"/>
          <w:i/>
          <w:iCs/>
          <w:sz w:val="24"/>
        </w:rPr>
        <w:t>.</w:t>
      </w:r>
      <w:r w:rsidR="00CC07F6">
        <w:rPr>
          <w:rFonts w:ascii="Arial" w:hAnsi="Arial" w:cs="Arial"/>
          <w:i/>
          <w:iCs/>
          <w:sz w:val="24"/>
        </w:rPr>
        <w:t xml:space="preserve"> </w:t>
      </w:r>
      <w:r w:rsidR="000613DF">
        <w:rPr>
          <w:rFonts w:ascii="Arial" w:hAnsi="Arial" w:cs="Arial"/>
          <w:i/>
          <w:iCs/>
          <w:sz w:val="24"/>
        </w:rPr>
        <w:t>N</w:t>
      </w:r>
      <w:r w:rsidR="00CC07F6" w:rsidRPr="0084536F">
        <w:rPr>
          <w:rFonts w:ascii="Arial" w:hAnsi="Arial" w:cs="Arial"/>
          <w:i/>
          <w:iCs/>
          <w:sz w:val="24"/>
        </w:rPr>
        <w:t>ov</w:t>
      </w:r>
      <w:r w:rsidR="000613DF">
        <w:rPr>
          <w:rFonts w:ascii="Arial" w:hAnsi="Arial" w:cs="Arial"/>
          <w:i/>
          <w:iCs/>
          <w:sz w:val="24"/>
        </w:rPr>
        <w:t>ě</w:t>
      </w:r>
      <w:r w:rsidR="00CC07F6" w:rsidRPr="0084536F">
        <w:rPr>
          <w:rFonts w:ascii="Arial" w:hAnsi="Arial" w:cs="Arial"/>
          <w:i/>
          <w:iCs/>
          <w:sz w:val="24"/>
        </w:rPr>
        <w:t xml:space="preserve"> instalovaný výkon dosáhl </w:t>
      </w:r>
      <w:r w:rsidR="000613DF">
        <w:rPr>
          <w:rFonts w:ascii="Arial" w:hAnsi="Arial" w:cs="Arial"/>
          <w:i/>
          <w:iCs/>
          <w:sz w:val="24"/>
        </w:rPr>
        <w:t xml:space="preserve">hodnoty </w:t>
      </w:r>
      <w:r w:rsidR="00CC07F6" w:rsidRPr="0084536F">
        <w:rPr>
          <w:rFonts w:ascii="Arial" w:hAnsi="Arial" w:cs="Arial"/>
          <w:i/>
          <w:iCs/>
          <w:sz w:val="24"/>
        </w:rPr>
        <w:t>65,5 GWp.</w:t>
      </w:r>
      <w:r w:rsidR="004A069D">
        <w:rPr>
          <w:rFonts w:ascii="Arial" w:hAnsi="Arial" w:cs="Arial"/>
          <w:i/>
          <w:iCs/>
          <w:sz w:val="24"/>
        </w:rPr>
        <w:t xml:space="preserve"> Rostoucí trend byl zaznamenám u fotovoltaických instalací pro komerční sektor, naopak </w:t>
      </w:r>
      <w:r w:rsidR="004A069D" w:rsidRPr="004F7404">
        <w:rPr>
          <w:rFonts w:ascii="Arial" w:hAnsi="Arial" w:cs="Arial"/>
          <w:i/>
          <w:iCs/>
          <w:sz w:val="24"/>
        </w:rPr>
        <w:t>rezidenční segment zaznamenal výrazný útlum</w:t>
      </w:r>
      <w:r w:rsidR="004A069D">
        <w:rPr>
          <w:rFonts w:ascii="Arial" w:hAnsi="Arial" w:cs="Arial"/>
          <w:i/>
          <w:iCs/>
          <w:sz w:val="24"/>
        </w:rPr>
        <w:t xml:space="preserve">,“ </w:t>
      </w:r>
      <w:r w:rsidR="0084536F" w:rsidRPr="0084536F">
        <w:rPr>
          <w:rFonts w:ascii="Arial" w:hAnsi="Arial" w:cs="Arial"/>
          <w:sz w:val="24"/>
        </w:rPr>
        <w:t xml:space="preserve">shrnuje situaci na evropském trhu za uplynulý rok Ondřej Vodsloň, </w:t>
      </w:r>
      <w:r w:rsidR="000613DF">
        <w:rPr>
          <w:rFonts w:ascii="Arial" w:hAnsi="Arial" w:cs="Arial"/>
          <w:sz w:val="24"/>
        </w:rPr>
        <w:t xml:space="preserve">spoluzakladatel </w:t>
      </w:r>
      <w:r w:rsidR="0084536F" w:rsidRPr="0084536F">
        <w:rPr>
          <w:rFonts w:ascii="Arial" w:hAnsi="Arial" w:cs="Arial"/>
          <w:sz w:val="24"/>
        </w:rPr>
        <w:t>Greenbuddies</w:t>
      </w:r>
      <w:r w:rsidR="002E5FA5">
        <w:rPr>
          <w:rFonts w:ascii="Arial" w:hAnsi="Arial" w:cs="Arial"/>
          <w:sz w:val="24"/>
        </w:rPr>
        <w:t xml:space="preserve"> a CEO skupiny</w:t>
      </w:r>
      <w:r w:rsidR="0084536F" w:rsidRPr="0084536F">
        <w:rPr>
          <w:rFonts w:ascii="Arial" w:hAnsi="Arial" w:cs="Arial"/>
          <w:sz w:val="24"/>
        </w:rPr>
        <w:t>.</w:t>
      </w:r>
    </w:p>
    <w:p w14:paraId="2BF59EB7" w14:textId="37BCE730" w:rsidR="004F5164" w:rsidRDefault="006D5548" w:rsidP="00D04227">
      <w:pPr>
        <w:jc w:val="both"/>
        <w:rPr>
          <w:rFonts w:ascii="Arial" w:hAnsi="Arial" w:cs="Arial"/>
          <w:sz w:val="24"/>
        </w:rPr>
      </w:pPr>
      <w:r w:rsidRPr="006D5548">
        <w:rPr>
          <w:rFonts w:ascii="Arial" w:hAnsi="Arial" w:cs="Arial"/>
          <w:sz w:val="24"/>
        </w:rPr>
        <w:t>Právě velkým fotovoltaickým instalacím se Greenbuddies dlouhodobě věnuj</w:t>
      </w:r>
      <w:r w:rsidR="003651E7">
        <w:rPr>
          <w:rFonts w:ascii="Arial" w:hAnsi="Arial" w:cs="Arial"/>
          <w:sz w:val="24"/>
        </w:rPr>
        <w:t>í</w:t>
      </w:r>
      <w:r w:rsidRPr="006D5548">
        <w:rPr>
          <w:rFonts w:ascii="Arial" w:hAnsi="Arial" w:cs="Arial"/>
          <w:sz w:val="24"/>
        </w:rPr>
        <w:t xml:space="preserve"> a zaměřuj</w:t>
      </w:r>
      <w:r w:rsidR="003651E7">
        <w:rPr>
          <w:rFonts w:ascii="Arial" w:hAnsi="Arial" w:cs="Arial"/>
          <w:sz w:val="24"/>
        </w:rPr>
        <w:t>í</w:t>
      </w:r>
      <w:r w:rsidRPr="006D5548">
        <w:rPr>
          <w:rFonts w:ascii="Arial" w:hAnsi="Arial" w:cs="Arial"/>
          <w:sz w:val="24"/>
        </w:rPr>
        <w:t xml:space="preserve"> se především na projekty s výkonem v rozmezí 150 kW</w:t>
      </w:r>
      <w:r w:rsidR="00F24208">
        <w:rPr>
          <w:rFonts w:ascii="Arial" w:hAnsi="Arial" w:cs="Arial"/>
          <w:sz w:val="24"/>
        </w:rPr>
        <w:t>p</w:t>
      </w:r>
      <w:r w:rsidRPr="006D5548">
        <w:rPr>
          <w:rFonts w:ascii="Arial" w:hAnsi="Arial" w:cs="Arial"/>
          <w:sz w:val="24"/>
        </w:rPr>
        <w:t xml:space="preserve"> až 100 MW</w:t>
      </w:r>
      <w:r w:rsidR="00F24208">
        <w:rPr>
          <w:rFonts w:ascii="Arial" w:hAnsi="Arial" w:cs="Arial"/>
          <w:sz w:val="24"/>
        </w:rPr>
        <w:t>p</w:t>
      </w:r>
      <w:r w:rsidRPr="006D5548">
        <w:rPr>
          <w:rFonts w:ascii="Arial" w:hAnsi="Arial" w:cs="Arial"/>
          <w:sz w:val="24"/>
        </w:rPr>
        <w:t>.</w:t>
      </w:r>
      <w:r w:rsidR="00C03AA8">
        <w:rPr>
          <w:rFonts w:ascii="Arial" w:hAnsi="Arial" w:cs="Arial"/>
          <w:sz w:val="24"/>
        </w:rPr>
        <w:t xml:space="preserve"> </w:t>
      </w:r>
    </w:p>
    <w:p w14:paraId="03C0F44C" w14:textId="752ED32A" w:rsidR="00FE6ACC" w:rsidRDefault="00C73515" w:rsidP="1F1CA6F5">
      <w:pPr>
        <w:jc w:val="both"/>
        <w:rPr>
          <w:rFonts w:ascii="Arial" w:hAnsi="Arial" w:cs="Arial"/>
          <w:sz w:val="24"/>
        </w:rPr>
      </w:pPr>
      <w:r w:rsidRPr="00C73515">
        <w:rPr>
          <w:rFonts w:ascii="Arial" w:hAnsi="Arial" w:cs="Arial"/>
          <w:sz w:val="24"/>
        </w:rPr>
        <w:t xml:space="preserve">Na domácím trhu společnost v </w:t>
      </w:r>
      <w:r>
        <w:rPr>
          <w:rFonts w:ascii="Arial" w:hAnsi="Arial" w:cs="Arial"/>
          <w:sz w:val="24"/>
        </w:rPr>
        <w:t>minulém</w:t>
      </w:r>
      <w:r w:rsidRPr="00C73515">
        <w:rPr>
          <w:rFonts w:ascii="Arial" w:hAnsi="Arial" w:cs="Arial"/>
          <w:sz w:val="24"/>
        </w:rPr>
        <w:t xml:space="preserve"> roce </w:t>
      </w:r>
      <w:r w:rsidR="00FE6ACC">
        <w:rPr>
          <w:rFonts w:ascii="Arial" w:hAnsi="Arial" w:cs="Arial"/>
          <w:sz w:val="24"/>
        </w:rPr>
        <w:t xml:space="preserve">úspěšně </w:t>
      </w:r>
      <w:r w:rsidRPr="00C73515">
        <w:rPr>
          <w:rFonts w:ascii="Arial" w:hAnsi="Arial" w:cs="Arial"/>
          <w:sz w:val="24"/>
        </w:rPr>
        <w:t xml:space="preserve">dokončila instalaci fotovoltaické elektrárny o výkonu téměř 500 kWp na střechách výrobního a skladovacího areálu v Příbrami. Tento projekt byl realizován pro </w:t>
      </w:r>
      <w:r>
        <w:rPr>
          <w:rFonts w:ascii="Arial" w:hAnsi="Arial" w:cs="Arial"/>
          <w:sz w:val="24"/>
        </w:rPr>
        <w:t>českého producenta</w:t>
      </w:r>
      <w:r w:rsidRPr="00C73515">
        <w:rPr>
          <w:rFonts w:ascii="Arial" w:hAnsi="Arial" w:cs="Arial"/>
          <w:sz w:val="24"/>
        </w:rPr>
        <w:t xml:space="preserve"> koupelnového vybavení, firmu Ravak. </w:t>
      </w:r>
      <w:r>
        <w:rPr>
          <w:rFonts w:ascii="Arial" w:hAnsi="Arial" w:cs="Arial"/>
          <w:sz w:val="24"/>
        </w:rPr>
        <w:t xml:space="preserve">Ve stejném roce </w:t>
      </w:r>
      <w:r w:rsidR="00D11CFF">
        <w:rPr>
          <w:rFonts w:ascii="Arial" w:hAnsi="Arial" w:cs="Arial"/>
          <w:sz w:val="24"/>
        </w:rPr>
        <w:t>navázali</w:t>
      </w:r>
      <w:r w:rsidRPr="00C73515">
        <w:rPr>
          <w:rFonts w:ascii="Arial" w:hAnsi="Arial" w:cs="Arial"/>
          <w:sz w:val="24"/>
        </w:rPr>
        <w:t xml:space="preserve"> Greenbuddies spolupráci s průmyslovým developerem P3 Logistic Parks, v jejímž rámci zahájil</w:t>
      </w:r>
      <w:r w:rsidR="00D11CFF">
        <w:rPr>
          <w:rFonts w:ascii="Arial" w:hAnsi="Arial" w:cs="Arial"/>
          <w:sz w:val="24"/>
        </w:rPr>
        <w:t>i</w:t>
      </w:r>
      <w:r w:rsidRPr="00C73515">
        <w:rPr>
          <w:rFonts w:ascii="Arial" w:hAnsi="Arial" w:cs="Arial"/>
          <w:sz w:val="24"/>
        </w:rPr>
        <w:t xml:space="preserve"> výstavbu solární elektrárny s kapacitou 280 kWp. Z ekologicky vyrobené energie těží nájemci areálu, mezi které patří například Raben Logistics, PPL CZ nebo Kaufland.</w:t>
      </w:r>
      <w:r w:rsidR="00B876F9">
        <w:rPr>
          <w:rFonts w:ascii="Arial" w:hAnsi="Arial" w:cs="Arial"/>
          <w:sz w:val="24"/>
        </w:rPr>
        <w:t xml:space="preserve"> </w:t>
      </w:r>
    </w:p>
    <w:p w14:paraId="1AD1BFFE" w14:textId="0517DC14" w:rsidR="006E391F" w:rsidRDefault="006E391F" w:rsidP="1F1CA6F5">
      <w:pPr>
        <w:jc w:val="both"/>
        <w:rPr>
          <w:rFonts w:ascii="Arial" w:hAnsi="Arial" w:cs="Arial"/>
          <w:sz w:val="24"/>
        </w:rPr>
      </w:pPr>
      <w:r w:rsidRPr="1F1CA6F5">
        <w:rPr>
          <w:rFonts w:ascii="Arial" w:hAnsi="Arial" w:cs="Arial"/>
          <w:sz w:val="24"/>
        </w:rPr>
        <w:lastRenderedPageBreak/>
        <w:t>Vedle dnes již běžných střešních a pozemních instalací dokončili Greenbuddies jeden z prvních solárních carportů v České republice s výkonem 49,5 kWp, který se nachází v sídle společnosti Coca-Cola v pražských Kyjích. Mezi další technologicky zajímavé projekty patří pozemní fotovoltaická elektrárna o výkonu 5,3 MWp v Sudslavě, kde je část panelů instalována na pohyblivých trackerových konstrukcích. Díky nim se panely během dne natáčejí za sluncem, čímž se výrobní kapacita elektrárny zvyšuje až o 30 %</w:t>
      </w:r>
      <w:r w:rsidR="00BB1BD9" w:rsidRPr="1F1CA6F5">
        <w:rPr>
          <w:rFonts w:ascii="Arial" w:hAnsi="Arial" w:cs="Arial"/>
          <w:sz w:val="24"/>
        </w:rPr>
        <w:t>,</w:t>
      </w:r>
      <w:r w:rsidR="00871E29">
        <w:rPr>
          <w:rFonts w:ascii="Arial" w:hAnsi="Arial" w:cs="Arial"/>
          <w:sz w:val="24"/>
        </w:rPr>
        <w:t xml:space="preserve"> </w:t>
      </w:r>
      <w:r w:rsidR="00BB1BD9" w:rsidRPr="1F1CA6F5">
        <w:rPr>
          <w:rFonts w:ascii="Arial" w:hAnsi="Arial" w:cs="Arial"/>
          <w:sz w:val="24"/>
        </w:rPr>
        <w:t>v některé dny i více.</w:t>
      </w:r>
    </w:p>
    <w:p w14:paraId="25EC735B" w14:textId="39A6D291" w:rsidR="00093397" w:rsidRDefault="007562F3" w:rsidP="00CA7D24">
      <w:pPr>
        <w:jc w:val="both"/>
        <w:rPr>
          <w:rFonts w:ascii="Arial" w:hAnsi="Arial" w:cs="Arial"/>
          <w:sz w:val="24"/>
        </w:rPr>
      </w:pPr>
      <w:r w:rsidRPr="007562F3">
        <w:rPr>
          <w:rFonts w:ascii="Arial" w:hAnsi="Arial" w:cs="Arial"/>
          <w:sz w:val="24"/>
        </w:rPr>
        <w:t xml:space="preserve">Na mezinárodní scéně pokračovala </w:t>
      </w:r>
      <w:r w:rsidR="000613DF">
        <w:rPr>
          <w:rFonts w:ascii="Arial" w:hAnsi="Arial" w:cs="Arial"/>
          <w:sz w:val="24"/>
        </w:rPr>
        <w:t xml:space="preserve">tato </w:t>
      </w:r>
      <w:r w:rsidRPr="007562F3">
        <w:rPr>
          <w:rFonts w:ascii="Arial" w:hAnsi="Arial" w:cs="Arial"/>
          <w:sz w:val="24"/>
        </w:rPr>
        <w:t>česká společnost v úspěšné realizaci projektů zejména v Německu, Belgii a Irsku. Právě vstup na irský trh v roce 2024 rozšířil působnost Greenbuddies na osmnáct evropských zemí. Irsko se díky svému značnému potenciálu řadí mezi klíčové trhy pro další expanzi společnosti.</w:t>
      </w:r>
      <w:r w:rsidR="00946D43">
        <w:rPr>
          <w:rFonts w:ascii="Arial" w:hAnsi="Arial" w:cs="Arial"/>
          <w:sz w:val="24"/>
        </w:rPr>
        <w:t xml:space="preserve"> </w:t>
      </w:r>
    </w:p>
    <w:p w14:paraId="1AE7963D" w14:textId="71510866" w:rsidR="005847A1" w:rsidRDefault="005847A1" w:rsidP="00CA7D24">
      <w:pPr>
        <w:jc w:val="both"/>
        <w:rPr>
          <w:rFonts w:ascii="Arial" w:hAnsi="Arial" w:cs="Arial"/>
          <w:sz w:val="24"/>
        </w:rPr>
      </w:pPr>
      <w:r w:rsidRPr="005847A1">
        <w:rPr>
          <w:rFonts w:ascii="Arial" w:hAnsi="Arial" w:cs="Arial"/>
          <w:sz w:val="24"/>
        </w:rPr>
        <w:t>Greenbuddies přistupují k realizaci fotovoltaických elektráren komplexně. Jejich služby zahrnují</w:t>
      </w:r>
      <w:r w:rsidR="00CD186E">
        <w:rPr>
          <w:rFonts w:ascii="Arial" w:hAnsi="Arial" w:cs="Arial"/>
          <w:sz w:val="24"/>
        </w:rPr>
        <w:t xml:space="preserve"> veškeré</w:t>
      </w:r>
      <w:r w:rsidRPr="005847A1">
        <w:rPr>
          <w:rFonts w:ascii="Arial" w:hAnsi="Arial" w:cs="Arial"/>
          <w:sz w:val="24"/>
        </w:rPr>
        <w:t xml:space="preserve"> </w:t>
      </w:r>
      <w:r w:rsidR="006A5499">
        <w:rPr>
          <w:rFonts w:ascii="Arial" w:hAnsi="Arial" w:cs="Arial"/>
          <w:sz w:val="24"/>
        </w:rPr>
        <w:t>práce</w:t>
      </w:r>
      <w:r w:rsidRPr="005847A1">
        <w:rPr>
          <w:rFonts w:ascii="Arial" w:hAnsi="Arial" w:cs="Arial"/>
          <w:sz w:val="24"/>
        </w:rPr>
        <w:t xml:space="preserve"> od přípravy projektové dokumentace, dodávky materiálů, realizace fotovoltaických systémů až po jejich uvedení do provozu. V roce 2025 plánují </w:t>
      </w:r>
      <w:r w:rsidR="00A92C3E" w:rsidRPr="005847A1">
        <w:rPr>
          <w:rFonts w:ascii="Arial" w:hAnsi="Arial" w:cs="Arial"/>
          <w:sz w:val="24"/>
        </w:rPr>
        <w:t xml:space="preserve">v rozvoji těchto projektů na klíč </w:t>
      </w:r>
      <w:r w:rsidRPr="005847A1">
        <w:rPr>
          <w:rFonts w:ascii="Arial" w:hAnsi="Arial" w:cs="Arial"/>
          <w:sz w:val="24"/>
        </w:rPr>
        <w:t>pokračovat a navázat na úspěšné instalace z roku 2024, zejména v oblasti solárních carportů a trackerových technologií.</w:t>
      </w:r>
    </w:p>
    <w:p w14:paraId="7B472401" w14:textId="2300A142" w:rsidR="00665904" w:rsidRPr="00665904" w:rsidRDefault="00170C76" w:rsidP="00665904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Kromě těchto aktivit </w:t>
      </w:r>
      <w:r w:rsidR="000613DF">
        <w:rPr>
          <w:rFonts w:ascii="Arial" w:hAnsi="Arial" w:cs="Arial"/>
          <w:sz w:val="24"/>
        </w:rPr>
        <w:t xml:space="preserve">Greenbuddies </w:t>
      </w:r>
      <w:r>
        <w:rPr>
          <w:rFonts w:ascii="Arial" w:hAnsi="Arial" w:cs="Arial"/>
          <w:sz w:val="24"/>
        </w:rPr>
        <w:t>plánuj</w:t>
      </w:r>
      <w:r w:rsidR="003651E7">
        <w:rPr>
          <w:rFonts w:ascii="Arial" w:hAnsi="Arial" w:cs="Arial"/>
          <w:sz w:val="24"/>
        </w:rPr>
        <w:t>í</w:t>
      </w:r>
      <w:r>
        <w:rPr>
          <w:rFonts w:ascii="Arial" w:hAnsi="Arial" w:cs="Arial"/>
          <w:sz w:val="24"/>
        </w:rPr>
        <w:t xml:space="preserve"> </w:t>
      </w:r>
      <w:r w:rsidR="0039344B" w:rsidRPr="0039344B">
        <w:rPr>
          <w:rFonts w:ascii="Arial" w:hAnsi="Arial" w:cs="Arial"/>
          <w:sz w:val="24"/>
        </w:rPr>
        <w:t>posílení své interní struktury, především v projektovém řízení, inženýringu a nákupu</w:t>
      </w:r>
      <w:r w:rsidR="000613DF">
        <w:rPr>
          <w:rFonts w:ascii="Arial" w:hAnsi="Arial" w:cs="Arial"/>
          <w:sz w:val="24"/>
        </w:rPr>
        <w:t xml:space="preserve"> tak</w:t>
      </w:r>
      <w:r w:rsidR="0039344B" w:rsidRPr="0039344B">
        <w:rPr>
          <w:rFonts w:ascii="Arial" w:hAnsi="Arial" w:cs="Arial"/>
          <w:sz w:val="24"/>
        </w:rPr>
        <w:t xml:space="preserve">, aby </w:t>
      </w:r>
      <w:r w:rsidR="00665904">
        <w:rPr>
          <w:rFonts w:ascii="Arial" w:hAnsi="Arial" w:cs="Arial"/>
          <w:sz w:val="24"/>
        </w:rPr>
        <w:t>dokázali</w:t>
      </w:r>
      <w:r w:rsidR="0039344B" w:rsidRPr="0039344B">
        <w:rPr>
          <w:rFonts w:ascii="Arial" w:hAnsi="Arial" w:cs="Arial"/>
          <w:sz w:val="24"/>
        </w:rPr>
        <w:t xml:space="preserve"> pružně a efektivně reagovat na rostoucí poptávku i nové příležitosti na</w:t>
      </w:r>
      <w:r w:rsidR="004102E2">
        <w:rPr>
          <w:rFonts w:ascii="Arial" w:hAnsi="Arial" w:cs="Arial"/>
          <w:sz w:val="24"/>
        </w:rPr>
        <w:t xml:space="preserve"> evropském </w:t>
      </w:r>
      <w:r w:rsidR="0039344B" w:rsidRPr="0039344B">
        <w:rPr>
          <w:rFonts w:ascii="Arial" w:hAnsi="Arial" w:cs="Arial"/>
          <w:sz w:val="24"/>
        </w:rPr>
        <w:t>trhu.</w:t>
      </w:r>
      <w:r>
        <w:rPr>
          <w:rFonts w:ascii="Arial" w:hAnsi="Arial" w:cs="Arial"/>
          <w:sz w:val="24"/>
        </w:rPr>
        <w:t xml:space="preserve"> </w:t>
      </w:r>
      <w:r w:rsidR="00665904" w:rsidRPr="00665904">
        <w:rPr>
          <w:rFonts w:ascii="Arial" w:hAnsi="Arial" w:cs="Arial"/>
          <w:i/>
          <w:iCs/>
          <w:sz w:val="24"/>
        </w:rPr>
        <w:t xml:space="preserve">„Na dynamicky se rozvíjejícím evropském trhu chceme dlouhodobě pružně odpovídat na aktuální výzvy a potenciální příležitosti, a proto nadále důkladně monitorujeme situaci na globálních trzích, především s ohledem na možné </w:t>
      </w:r>
      <w:r w:rsidR="00CF0A01">
        <w:rPr>
          <w:rFonts w:ascii="Arial" w:hAnsi="Arial" w:cs="Arial"/>
          <w:i/>
          <w:iCs/>
          <w:sz w:val="24"/>
        </w:rPr>
        <w:t>změny</w:t>
      </w:r>
      <w:r w:rsidR="00665904" w:rsidRPr="00665904">
        <w:rPr>
          <w:rFonts w:ascii="Arial" w:hAnsi="Arial" w:cs="Arial"/>
          <w:i/>
          <w:iCs/>
          <w:sz w:val="24"/>
        </w:rPr>
        <w:t xml:space="preserve"> v obchodních tocích mezi Spojenými státy a Evropskou unií. Na případné změny v dodavatelském řetězci chceme být co nejlépe připraveni,“ </w:t>
      </w:r>
      <w:r w:rsidR="00665904">
        <w:rPr>
          <w:rFonts w:ascii="Arial" w:hAnsi="Arial" w:cs="Arial"/>
          <w:sz w:val="24"/>
        </w:rPr>
        <w:t>zakončil</w:t>
      </w:r>
      <w:r w:rsidR="00665904" w:rsidRPr="00DA399C">
        <w:rPr>
          <w:rFonts w:ascii="Arial" w:hAnsi="Arial" w:cs="Arial"/>
          <w:sz w:val="24"/>
        </w:rPr>
        <w:t xml:space="preserve"> Ondřej Vodsloň.</w:t>
      </w:r>
    </w:p>
    <w:p w14:paraId="062D76EA" w14:textId="3200F2E5" w:rsidR="00D54744" w:rsidRPr="00CF0A01" w:rsidRDefault="00BC27BC" w:rsidP="00D54744">
      <w:pPr>
        <w:jc w:val="both"/>
        <w:rPr>
          <w:rFonts w:ascii="Arial" w:hAnsi="Arial" w:cs="Arial"/>
          <w:color w:val="EE0000"/>
          <w:sz w:val="24"/>
        </w:rPr>
      </w:pPr>
      <w:r w:rsidRPr="00BC27BC">
        <w:rPr>
          <w:rFonts w:ascii="Arial" w:hAnsi="Arial" w:cs="Arial"/>
          <w:sz w:val="24"/>
        </w:rPr>
        <w:t xml:space="preserve">Greenbuddies je mezinárodně uznávanou skupinou specializující se na kompletní portfolio služeb v oblasti průmyslových fotovoltaických elektráren, bateriových úložišť a infrastruktury pro elektromobilitu. </w:t>
      </w:r>
      <w:r w:rsidR="001A625F">
        <w:rPr>
          <w:rFonts w:ascii="Arial" w:hAnsi="Arial" w:cs="Arial"/>
          <w:sz w:val="24"/>
        </w:rPr>
        <w:t>Společnost</w:t>
      </w:r>
      <w:r w:rsidRPr="00BC27BC">
        <w:rPr>
          <w:rFonts w:ascii="Arial" w:hAnsi="Arial" w:cs="Arial"/>
          <w:sz w:val="24"/>
        </w:rPr>
        <w:t xml:space="preserve"> byla založena v roce 2017 současnými spolumajiteli Ondřejem Vodsloňem a Alešem Spáčilem. Během svého působení realizovala v Evropě projekty s celkovým instalovaným výkonem přesahujícím 1</w:t>
      </w:r>
      <w:r w:rsidR="00BD5062">
        <w:rPr>
          <w:rFonts w:ascii="Arial" w:hAnsi="Arial" w:cs="Arial"/>
          <w:sz w:val="24"/>
        </w:rPr>
        <w:t>4</w:t>
      </w:r>
      <w:r w:rsidRPr="00BC27BC">
        <w:rPr>
          <w:rFonts w:ascii="Arial" w:hAnsi="Arial" w:cs="Arial"/>
          <w:sz w:val="24"/>
        </w:rPr>
        <w:t>00 MWp. Významným milníkem v historii společnosti byl</w:t>
      </w:r>
      <w:r w:rsidR="00822DCA">
        <w:rPr>
          <w:rFonts w:ascii="Arial" w:hAnsi="Arial" w:cs="Arial"/>
          <w:sz w:val="24"/>
        </w:rPr>
        <w:t xml:space="preserve">a transformace </w:t>
      </w:r>
      <w:r w:rsidRPr="00BC27BC">
        <w:rPr>
          <w:rFonts w:ascii="Arial" w:hAnsi="Arial" w:cs="Arial"/>
          <w:sz w:val="24"/>
        </w:rPr>
        <w:t xml:space="preserve">na holdingovou strukturu v prosinci 2024, kdy se </w:t>
      </w:r>
      <w:proofErr w:type="gramStart"/>
      <w:r w:rsidRPr="00BC27BC">
        <w:rPr>
          <w:rFonts w:ascii="Arial" w:hAnsi="Arial" w:cs="Arial"/>
          <w:sz w:val="24"/>
        </w:rPr>
        <w:t>100%</w:t>
      </w:r>
      <w:proofErr w:type="gramEnd"/>
      <w:r w:rsidRPr="00BC27BC">
        <w:rPr>
          <w:rFonts w:ascii="Arial" w:hAnsi="Arial" w:cs="Arial"/>
          <w:sz w:val="24"/>
        </w:rPr>
        <w:t xml:space="preserve"> vlastníkem společnosti Greenbuddies, s.r.o. stal Greenbuddies holding a.s.</w:t>
      </w:r>
      <w:r w:rsidR="0005550E">
        <w:rPr>
          <w:rFonts w:ascii="Arial" w:hAnsi="Arial" w:cs="Arial"/>
          <w:sz w:val="24"/>
        </w:rPr>
        <w:t xml:space="preserve"> </w:t>
      </w:r>
      <w:r w:rsidRPr="00BC27BC">
        <w:rPr>
          <w:rFonts w:ascii="Arial" w:hAnsi="Arial" w:cs="Arial"/>
          <w:sz w:val="24"/>
        </w:rPr>
        <w:t xml:space="preserve">Do holdingu </w:t>
      </w:r>
      <w:r w:rsidR="000613DF">
        <w:rPr>
          <w:rFonts w:ascii="Arial" w:hAnsi="Arial" w:cs="Arial"/>
          <w:sz w:val="24"/>
        </w:rPr>
        <w:t xml:space="preserve">dále </w:t>
      </w:r>
      <w:r w:rsidRPr="00BC27BC">
        <w:rPr>
          <w:rFonts w:ascii="Arial" w:hAnsi="Arial" w:cs="Arial"/>
          <w:sz w:val="24"/>
        </w:rPr>
        <w:t xml:space="preserve">patří </w:t>
      </w:r>
      <w:r w:rsidR="000F0E29">
        <w:rPr>
          <w:rFonts w:ascii="Arial" w:hAnsi="Arial" w:cs="Arial"/>
          <w:sz w:val="24"/>
        </w:rPr>
        <w:t xml:space="preserve">mimo jiné </w:t>
      </w:r>
      <w:r w:rsidRPr="00BC27BC">
        <w:rPr>
          <w:rFonts w:ascii="Arial" w:hAnsi="Arial" w:cs="Arial"/>
          <w:sz w:val="24"/>
        </w:rPr>
        <w:t>společnosti Greenbuddies</w:t>
      </w:r>
      <w:r w:rsidR="000F0E29">
        <w:rPr>
          <w:rFonts w:ascii="Arial" w:hAnsi="Arial" w:cs="Arial"/>
          <w:sz w:val="24"/>
        </w:rPr>
        <w:t xml:space="preserve"> Energy</w:t>
      </w:r>
      <w:r w:rsidRPr="00BC27BC">
        <w:rPr>
          <w:rFonts w:ascii="Arial" w:hAnsi="Arial" w:cs="Arial"/>
          <w:sz w:val="24"/>
        </w:rPr>
        <w:t xml:space="preserve">, Greenbuddies </w:t>
      </w:r>
      <w:r w:rsidR="00641E5C">
        <w:rPr>
          <w:rFonts w:ascii="Arial" w:hAnsi="Arial" w:cs="Arial"/>
          <w:sz w:val="24"/>
        </w:rPr>
        <w:t>Development a</w:t>
      </w:r>
      <w:r w:rsidRPr="00BC27BC">
        <w:rPr>
          <w:rFonts w:ascii="Arial" w:hAnsi="Arial" w:cs="Arial"/>
          <w:sz w:val="24"/>
        </w:rPr>
        <w:t xml:space="preserve"> Greenbuddies Consulting</w:t>
      </w:r>
      <w:r w:rsidR="00641E5C">
        <w:rPr>
          <w:rFonts w:ascii="Arial" w:hAnsi="Arial" w:cs="Arial"/>
          <w:sz w:val="24"/>
        </w:rPr>
        <w:t>.</w:t>
      </w:r>
    </w:p>
    <w:p w14:paraId="68A1CED6" w14:textId="347A996E" w:rsidR="00862E27" w:rsidRPr="0021349A" w:rsidRDefault="00862E27" w:rsidP="00862E27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>O Greenbuddie</w:t>
      </w:r>
      <w:r w:rsidR="001B42C8">
        <w:rPr>
          <w:rFonts w:ascii="Arial" w:hAnsi="Arial"/>
          <w:b/>
          <w:szCs w:val="18"/>
        </w:rPr>
        <w:t>s</w:t>
      </w:r>
    </w:p>
    <w:p w14:paraId="2288C75A" w14:textId="25DBBA7C" w:rsidR="00862E27" w:rsidRPr="008E05C1" w:rsidRDefault="00862E27" w:rsidP="00862E27">
      <w:pPr>
        <w:jc w:val="both"/>
        <w:rPr>
          <w:rFonts w:ascii="Arial" w:hAnsi="Arial"/>
          <w:szCs w:val="18"/>
        </w:rPr>
      </w:pPr>
      <w:hyperlink r:id="rId11" w:history="1">
        <w:r w:rsidRPr="0021349A">
          <w:rPr>
            <w:rStyle w:val="Hypertextovodkaz"/>
            <w:rFonts w:ascii="Arial" w:hAnsi="Arial"/>
            <w:szCs w:val="18"/>
          </w:rPr>
          <w:t>Greenbuddies</w:t>
        </w:r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</w:t>
      </w:r>
      <w:r w:rsidR="000613DF">
        <w:rPr>
          <w:rFonts w:ascii="Arial" w:hAnsi="Arial"/>
          <w:szCs w:val="18"/>
        </w:rPr>
        <w:t>ých</w:t>
      </w:r>
      <w:r w:rsidRPr="0021349A">
        <w:rPr>
          <w:rFonts w:ascii="Arial" w:hAnsi="Arial"/>
          <w:szCs w:val="18"/>
        </w:rPr>
        <w:t xml:space="preserve"> uložiš</w:t>
      </w:r>
      <w:r w:rsidR="000613DF">
        <w:rPr>
          <w:rFonts w:ascii="Arial" w:hAnsi="Arial"/>
          <w:szCs w:val="18"/>
        </w:rPr>
        <w:t>ť</w:t>
      </w:r>
      <w:r w:rsidRPr="0021349A">
        <w:rPr>
          <w:rFonts w:ascii="Arial" w:hAnsi="Arial"/>
          <w:szCs w:val="18"/>
        </w:rPr>
        <w:t xml:space="preserve">. Je to česká společnost, která realizuje projekty již v 18 zemích Evropské unie. Za posledních 8 let Greenbuddies dokončili </w:t>
      </w:r>
      <w:r w:rsidR="000F0E29">
        <w:rPr>
          <w:rFonts w:ascii="Arial" w:hAnsi="Arial"/>
          <w:szCs w:val="18"/>
        </w:rPr>
        <w:t xml:space="preserve">přibližně </w:t>
      </w:r>
      <w:r w:rsidRPr="0021349A">
        <w:rPr>
          <w:rFonts w:ascii="Arial" w:hAnsi="Arial"/>
          <w:szCs w:val="18"/>
        </w:rPr>
        <w:t>1</w:t>
      </w:r>
      <w:r w:rsidR="000F0E29">
        <w:rPr>
          <w:rFonts w:ascii="Arial" w:hAnsi="Arial"/>
          <w:szCs w:val="18"/>
        </w:rPr>
        <w:t>,5</w:t>
      </w:r>
      <w:r w:rsidRPr="0021349A">
        <w:rPr>
          <w:rFonts w:ascii="Arial" w:hAnsi="Arial"/>
          <w:szCs w:val="18"/>
        </w:rPr>
        <w:t xml:space="preserve"> GWp </w:t>
      </w:r>
      <w:r w:rsidR="000F0E29">
        <w:rPr>
          <w:rFonts w:ascii="Arial" w:hAnsi="Arial"/>
          <w:szCs w:val="18"/>
        </w:rPr>
        <w:t xml:space="preserve">výkonu </w:t>
      </w:r>
      <w:r w:rsidRPr="0021349A">
        <w:rPr>
          <w:rFonts w:ascii="Arial" w:hAnsi="Arial"/>
          <w:szCs w:val="18"/>
        </w:rPr>
        <w:t xml:space="preserve">fotovoltaických elektráren a nainstalovali </w:t>
      </w:r>
      <w:r>
        <w:rPr>
          <w:rFonts w:ascii="Arial" w:hAnsi="Arial"/>
          <w:szCs w:val="18"/>
        </w:rPr>
        <w:t>nejméně</w:t>
      </w:r>
      <w:r w:rsidRPr="0021349A">
        <w:rPr>
          <w:rFonts w:ascii="Arial" w:hAnsi="Arial"/>
          <w:szCs w:val="18"/>
        </w:rPr>
        <w:t xml:space="preserve"> 2 500 000 fotovoltaických modulů. V rámci České republiky navíc úspěšně získali</w:t>
      </w:r>
      <w:r>
        <w:rPr>
          <w:rFonts w:ascii="Arial" w:hAnsi="Arial"/>
          <w:szCs w:val="18"/>
        </w:rPr>
        <w:t xml:space="preserve"> stavební povolení na více než </w:t>
      </w:r>
      <w:r w:rsidRPr="007E0600">
        <w:rPr>
          <w:rFonts w:ascii="Arial" w:hAnsi="Arial"/>
          <w:szCs w:val="18"/>
        </w:rPr>
        <w:t xml:space="preserve">35 MWp </w:t>
      </w:r>
      <w:r w:rsidRPr="0021349A">
        <w:rPr>
          <w:rFonts w:ascii="Arial" w:hAnsi="Arial"/>
          <w:szCs w:val="18"/>
        </w:rPr>
        <w:t xml:space="preserve">a přes 550 MWp projektů mají </w:t>
      </w:r>
      <w:r w:rsidR="000F0E29">
        <w:rPr>
          <w:rFonts w:ascii="Arial" w:hAnsi="Arial"/>
          <w:szCs w:val="18"/>
        </w:rPr>
        <w:t xml:space="preserve">aktuálně </w:t>
      </w:r>
      <w:r w:rsidRPr="0021349A">
        <w:rPr>
          <w:rFonts w:ascii="Arial" w:hAnsi="Arial"/>
          <w:szCs w:val="18"/>
        </w:rPr>
        <w:t xml:space="preserve">v přípravné fázi. Jsou členem Solární asociace, Asociace pro akumulaci energie AKU-BAT CZ, Cechu Akumulace a Fotovoltaiky a dalších. </w:t>
      </w:r>
      <w:r w:rsidRPr="007E0600">
        <w:rPr>
          <w:rFonts w:ascii="Arial" w:hAnsi="Arial"/>
          <w:szCs w:val="18"/>
        </w:rPr>
        <w:t>Poznejte vaše „Buddies“ pro zelenou sluneční energii.</w:t>
      </w:r>
    </w:p>
    <w:p w14:paraId="745498D7" w14:textId="77777777" w:rsidR="00862E27" w:rsidRPr="00711E25" w:rsidRDefault="00862E27" w:rsidP="00862E27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>
        <w:rPr>
          <w:rFonts w:ascii="Arial" w:hAnsi="Arial" w:cs="Arial"/>
          <w:b/>
          <w:bCs/>
          <w:szCs w:val="18"/>
        </w:rPr>
      </w:r>
      <w:r>
        <w:rPr>
          <w:rFonts w:ascii="Arial" w:hAnsi="Arial" w:cs="Arial"/>
          <w:b/>
          <w:bCs/>
          <w:szCs w:val="18"/>
        </w:rPr>
        <w:fldChar w:fldCharType="separate"/>
      </w:r>
      <w:r w:rsidRPr="00711E25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4C8980E2" w14:textId="5749F4B2" w:rsidR="008152F4" w:rsidRPr="00A95CB7" w:rsidRDefault="007B3D52" w:rsidP="003764BE">
      <w:pPr>
        <w:tabs>
          <w:tab w:val="left" w:pos="3390"/>
        </w:tabs>
        <w:jc w:val="both"/>
        <w:rPr>
          <w:rFonts w:ascii="Arial" w:hAnsi="Arial"/>
          <w:bCs/>
          <w:szCs w:val="18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4DBA0" wp14:editId="420D418D">
                <wp:simplePos x="0" y="0"/>
                <wp:positionH relativeFrom="margin">
                  <wp:align>left</wp:align>
                </wp:positionH>
                <wp:positionV relativeFrom="bottomMargin">
                  <wp:posOffset>-735329</wp:posOffset>
                </wp:positionV>
                <wp:extent cx="5403850" cy="1193800"/>
                <wp:effectExtent l="0" t="0" r="25400" b="25400"/>
                <wp:wrapNone/>
                <wp:docPr id="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A7612" w14:textId="77777777" w:rsidR="00CA3A28" w:rsidRDefault="00CA3A28" w:rsidP="00CA3A28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4E406E93" w14:textId="77777777" w:rsidR="00CA3A28" w:rsidRDefault="00CA3A28" w:rsidP="00CA3A28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18DED5AC" w14:textId="77777777" w:rsidR="00CA3A28" w:rsidRDefault="00CA3A28" w:rsidP="00CA3A28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37B7D9E9" w14:textId="77777777" w:rsidR="00CA3A28" w:rsidRDefault="00CA3A28" w:rsidP="00CA3A2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232FA2DA" w14:textId="77777777" w:rsidR="00CA3A28" w:rsidRDefault="00CA3A28" w:rsidP="00CA3A28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4DBA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-57.9pt;width:425.5pt;height:9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" fillcolor="white [3201]" strokeweight=".5pt">
                <v:textbox>
                  <w:txbxContent>
                    <w:p w14:paraId="4B6A7612" w14:textId="77777777" w:rsidR="00CA3A28" w:rsidRDefault="00CA3A28" w:rsidP="00CA3A28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4E406E93" w14:textId="77777777" w:rsidR="00CA3A28" w:rsidRDefault="00CA3A28" w:rsidP="00CA3A28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18DED5AC" w14:textId="77777777" w:rsidR="00CA3A28" w:rsidRDefault="00CA3A28" w:rsidP="00CA3A28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37B7D9E9" w14:textId="77777777" w:rsidR="00CA3A28" w:rsidRDefault="00CA3A28" w:rsidP="00CA3A2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232FA2DA" w14:textId="77777777" w:rsidR="00CA3A28" w:rsidRDefault="00CA3A28" w:rsidP="00CA3A28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62E27">
        <w:rPr>
          <w:rFonts w:ascii="Arial" w:hAnsi="Arial" w:cs="Arial"/>
          <w:bCs/>
          <w:szCs w:val="18"/>
          <w:lang w:val="en-US"/>
        </w:rPr>
        <w:fldChar w:fldCharType="end"/>
      </w:r>
    </w:p>
    <w:sectPr w:rsidR="008152F4" w:rsidRPr="00A95CB7" w:rsidSect="00621A5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AE738" w14:textId="77777777" w:rsidR="00B555A5" w:rsidRDefault="00B555A5" w:rsidP="00721090">
      <w:pPr>
        <w:spacing w:after="0"/>
      </w:pPr>
      <w:r>
        <w:separator/>
      </w:r>
    </w:p>
  </w:endnote>
  <w:endnote w:type="continuationSeparator" w:id="0">
    <w:p w14:paraId="6FF8D98A" w14:textId="77777777" w:rsidR="00B555A5" w:rsidRDefault="00B555A5" w:rsidP="00721090">
      <w:pPr>
        <w:spacing w:after="0"/>
      </w:pPr>
      <w:r>
        <w:continuationSeparator/>
      </w:r>
    </w:p>
  </w:endnote>
  <w:endnote w:type="continuationNotice" w:id="1">
    <w:p w14:paraId="7E571C48" w14:textId="77777777" w:rsidR="00B555A5" w:rsidRDefault="00B555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A37B" w14:textId="77777777" w:rsidR="00B555A5" w:rsidRDefault="00B555A5" w:rsidP="00721090">
      <w:pPr>
        <w:spacing w:after="0"/>
      </w:pPr>
      <w:r>
        <w:separator/>
      </w:r>
    </w:p>
  </w:footnote>
  <w:footnote w:type="continuationSeparator" w:id="0">
    <w:p w14:paraId="33B4C81E" w14:textId="77777777" w:rsidR="00B555A5" w:rsidRDefault="00B555A5" w:rsidP="00721090">
      <w:pPr>
        <w:spacing w:after="0"/>
      </w:pPr>
      <w:r>
        <w:continuationSeparator/>
      </w:r>
    </w:p>
  </w:footnote>
  <w:footnote w:type="continuationNotice" w:id="1">
    <w:p w14:paraId="4892CD33" w14:textId="77777777" w:rsidR="00B555A5" w:rsidRDefault="00B555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CA"/>
    <w:multiLevelType w:val="hybridMultilevel"/>
    <w:tmpl w:val="CD9ECBC0"/>
    <w:lvl w:ilvl="0" w:tplc="63181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DE"/>
    <w:multiLevelType w:val="hybridMultilevel"/>
    <w:tmpl w:val="A1888516"/>
    <w:lvl w:ilvl="0" w:tplc="79F40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1794"/>
    <w:multiLevelType w:val="multilevel"/>
    <w:tmpl w:val="5BF43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11460AA"/>
    <w:multiLevelType w:val="hybridMultilevel"/>
    <w:tmpl w:val="0D5CCA24"/>
    <w:lvl w:ilvl="0" w:tplc="578AAB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7E73"/>
    <w:multiLevelType w:val="hybridMultilevel"/>
    <w:tmpl w:val="B9A475F4"/>
    <w:lvl w:ilvl="0" w:tplc="5B566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F3A99"/>
    <w:multiLevelType w:val="hybridMultilevel"/>
    <w:tmpl w:val="FD484FF4"/>
    <w:lvl w:ilvl="0" w:tplc="C7C09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1D89"/>
    <w:multiLevelType w:val="multilevel"/>
    <w:tmpl w:val="AAEEFD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89F0F87"/>
    <w:multiLevelType w:val="multilevel"/>
    <w:tmpl w:val="E6CCE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741D"/>
    <w:multiLevelType w:val="multilevel"/>
    <w:tmpl w:val="A0183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5D2B5E"/>
    <w:multiLevelType w:val="hybridMultilevel"/>
    <w:tmpl w:val="2D4AF918"/>
    <w:lvl w:ilvl="0" w:tplc="43687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01F19"/>
    <w:multiLevelType w:val="multilevel"/>
    <w:tmpl w:val="6B5C1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43454"/>
    <w:multiLevelType w:val="multilevel"/>
    <w:tmpl w:val="7494D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7B04526"/>
    <w:multiLevelType w:val="hybridMultilevel"/>
    <w:tmpl w:val="9544E8B8"/>
    <w:lvl w:ilvl="0" w:tplc="FCAAC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D69"/>
    <w:multiLevelType w:val="hybridMultilevel"/>
    <w:tmpl w:val="11EE43EE"/>
    <w:lvl w:ilvl="0" w:tplc="22DCB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D17"/>
    <w:multiLevelType w:val="hybridMultilevel"/>
    <w:tmpl w:val="5EE6FCA2"/>
    <w:lvl w:ilvl="0" w:tplc="D6AAD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043"/>
    <w:multiLevelType w:val="hybridMultilevel"/>
    <w:tmpl w:val="3DD20C34"/>
    <w:lvl w:ilvl="0" w:tplc="A5F4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6"/>
  </w:num>
  <w:num w:numId="2" w16cid:durableId="784924895">
    <w:abstractNumId w:val="18"/>
  </w:num>
  <w:num w:numId="3" w16cid:durableId="858469146">
    <w:abstractNumId w:val="20"/>
  </w:num>
  <w:num w:numId="4" w16cid:durableId="1705204127">
    <w:abstractNumId w:val="17"/>
  </w:num>
  <w:num w:numId="5" w16cid:durableId="1854880641">
    <w:abstractNumId w:val="9"/>
  </w:num>
  <w:num w:numId="6" w16cid:durableId="253321683">
    <w:abstractNumId w:val="21"/>
  </w:num>
  <w:num w:numId="7" w16cid:durableId="1680809581">
    <w:abstractNumId w:val="13"/>
  </w:num>
  <w:num w:numId="8" w16cid:durableId="1858929749">
    <w:abstractNumId w:val="16"/>
  </w:num>
  <w:num w:numId="9" w16cid:durableId="2108890911">
    <w:abstractNumId w:val="19"/>
  </w:num>
  <w:num w:numId="10" w16cid:durableId="190536958">
    <w:abstractNumId w:val="1"/>
  </w:num>
  <w:num w:numId="11" w16cid:durableId="857888547">
    <w:abstractNumId w:val="0"/>
  </w:num>
  <w:num w:numId="12" w16cid:durableId="73864022">
    <w:abstractNumId w:val="15"/>
  </w:num>
  <w:num w:numId="13" w16cid:durableId="737483682">
    <w:abstractNumId w:val="23"/>
  </w:num>
  <w:num w:numId="14" w16cid:durableId="1061060368">
    <w:abstractNumId w:val="22"/>
  </w:num>
  <w:num w:numId="15" w16cid:durableId="1583443402">
    <w:abstractNumId w:val="14"/>
  </w:num>
  <w:num w:numId="16" w16cid:durableId="820657241">
    <w:abstractNumId w:val="8"/>
  </w:num>
  <w:num w:numId="17" w16cid:durableId="2064061685">
    <w:abstractNumId w:val="12"/>
  </w:num>
  <w:num w:numId="18" w16cid:durableId="855733010">
    <w:abstractNumId w:val="7"/>
  </w:num>
  <w:num w:numId="19" w16cid:durableId="1752965869">
    <w:abstractNumId w:val="10"/>
  </w:num>
  <w:num w:numId="20" w16cid:durableId="1155488108">
    <w:abstractNumId w:val="2"/>
  </w:num>
  <w:num w:numId="21" w16cid:durableId="1513488524">
    <w:abstractNumId w:val="3"/>
  </w:num>
  <w:num w:numId="22" w16cid:durableId="152186351">
    <w:abstractNumId w:val="5"/>
  </w:num>
  <w:num w:numId="23" w16cid:durableId="708073535">
    <w:abstractNumId w:val="4"/>
  </w:num>
  <w:num w:numId="24" w16cid:durableId="2060010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2010"/>
    <w:rsid w:val="0000300C"/>
    <w:rsid w:val="000033FE"/>
    <w:rsid w:val="00003C38"/>
    <w:rsid w:val="00004128"/>
    <w:rsid w:val="0000456C"/>
    <w:rsid w:val="00005120"/>
    <w:rsid w:val="0000588E"/>
    <w:rsid w:val="00005C55"/>
    <w:rsid w:val="00005FD8"/>
    <w:rsid w:val="000066F7"/>
    <w:rsid w:val="00006D83"/>
    <w:rsid w:val="000073F5"/>
    <w:rsid w:val="000114D4"/>
    <w:rsid w:val="00011FA1"/>
    <w:rsid w:val="0001241C"/>
    <w:rsid w:val="00012DF6"/>
    <w:rsid w:val="000134C3"/>
    <w:rsid w:val="00013C0A"/>
    <w:rsid w:val="00014308"/>
    <w:rsid w:val="00014B06"/>
    <w:rsid w:val="000164E6"/>
    <w:rsid w:val="00017313"/>
    <w:rsid w:val="00020A4F"/>
    <w:rsid w:val="00021752"/>
    <w:rsid w:val="000229EF"/>
    <w:rsid w:val="0002337B"/>
    <w:rsid w:val="00024182"/>
    <w:rsid w:val="00024299"/>
    <w:rsid w:val="000247E0"/>
    <w:rsid w:val="00024845"/>
    <w:rsid w:val="00024CE7"/>
    <w:rsid w:val="00031E88"/>
    <w:rsid w:val="00031EC7"/>
    <w:rsid w:val="00032961"/>
    <w:rsid w:val="00032D7C"/>
    <w:rsid w:val="000331DA"/>
    <w:rsid w:val="00033207"/>
    <w:rsid w:val="0003336C"/>
    <w:rsid w:val="00033CEC"/>
    <w:rsid w:val="00034C7C"/>
    <w:rsid w:val="00034F18"/>
    <w:rsid w:val="000363A5"/>
    <w:rsid w:val="00036453"/>
    <w:rsid w:val="000368D5"/>
    <w:rsid w:val="00036A04"/>
    <w:rsid w:val="00036BB7"/>
    <w:rsid w:val="00036F9F"/>
    <w:rsid w:val="000374B9"/>
    <w:rsid w:val="00037952"/>
    <w:rsid w:val="00040EEA"/>
    <w:rsid w:val="00043191"/>
    <w:rsid w:val="00043638"/>
    <w:rsid w:val="00045161"/>
    <w:rsid w:val="00045878"/>
    <w:rsid w:val="000466FF"/>
    <w:rsid w:val="00047A25"/>
    <w:rsid w:val="00047A2D"/>
    <w:rsid w:val="00047B8A"/>
    <w:rsid w:val="00047DB0"/>
    <w:rsid w:val="0005304B"/>
    <w:rsid w:val="000539CE"/>
    <w:rsid w:val="00054781"/>
    <w:rsid w:val="00054A37"/>
    <w:rsid w:val="00054E3F"/>
    <w:rsid w:val="0005550E"/>
    <w:rsid w:val="00056734"/>
    <w:rsid w:val="00056AED"/>
    <w:rsid w:val="00056EB0"/>
    <w:rsid w:val="00057F98"/>
    <w:rsid w:val="00060AEF"/>
    <w:rsid w:val="00060B6F"/>
    <w:rsid w:val="00060BF5"/>
    <w:rsid w:val="00060E16"/>
    <w:rsid w:val="0006105B"/>
    <w:rsid w:val="000613DF"/>
    <w:rsid w:val="0006165B"/>
    <w:rsid w:val="00062664"/>
    <w:rsid w:val="00062E03"/>
    <w:rsid w:val="000630A1"/>
    <w:rsid w:val="000631C6"/>
    <w:rsid w:val="00063CEE"/>
    <w:rsid w:val="000652B2"/>
    <w:rsid w:val="000661EC"/>
    <w:rsid w:val="00070C45"/>
    <w:rsid w:val="00070EAA"/>
    <w:rsid w:val="00071074"/>
    <w:rsid w:val="000715C4"/>
    <w:rsid w:val="00073269"/>
    <w:rsid w:val="00073DEB"/>
    <w:rsid w:val="00073FDC"/>
    <w:rsid w:val="00074C81"/>
    <w:rsid w:val="00074D6D"/>
    <w:rsid w:val="00075349"/>
    <w:rsid w:val="00075DF3"/>
    <w:rsid w:val="00076639"/>
    <w:rsid w:val="000772DB"/>
    <w:rsid w:val="000807C1"/>
    <w:rsid w:val="00080C36"/>
    <w:rsid w:val="00081A8C"/>
    <w:rsid w:val="000822AB"/>
    <w:rsid w:val="0008239C"/>
    <w:rsid w:val="0008259C"/>
    <w:rsid w:val="000839A9"/>
    <w:rsid w:val="00083F7A"/>
    <w:rsid w:val="000847E9"/>
    <w:rsid w:val="00087640"/>
    <w:rsid w:val="00087A08"/>
    <w:rsid w:val="00087C7D"/>
    <w:rsid w:val="0009016C"/>
    <w:rsid w:val="000907F8"/>
    <w:rsid w:val="00090965"/>
    <w:rsid w:val="00090BC0"/>
    <w:rsid w:val="000913F4"/>
    <w:rsid w:val="00091BCF"/>
    <w:rsid w:val="00091CC8"/>
    <w:rsid w:val="0009218F"/>
    <w:rsid w:val="00093397"/>
    <w:rsid w:val="0009393A"/>
    <w:rsid w:val="0009437D"/>
    <w:rsid w:val="00094577"/>
    <w:rsid w:val="00094A2B"/>
    <w:rsid w:val="00096BF7"/>
    <w:rsid w:val="00097367"/>
    <w:rsid w:val="00097F88"/>
    <w:rsid w:val="000A00E2"/>
    <w:rsid w:val="000A019F"/>
    <w:rsid w:val="000A05C8"/>
    <w:rsid w:val="000A0688"/>
    <w:rsid w:val="000A12EE"/>
    <w:rsid w:val="000A2AEA"/>
    <w:rsid w:val="000A2E10"/>
    <w:rsid w:val="000A2EE7"/>
    <w:rsid w:val="000A301B"/>
    <w:rsid w:val="000A4CAD"/>
    <w:rsid w:val="000A54D4"/>
    <w:rsid w:val="000A6BB1"/>
    <w:rsid w:val="000B054B"/>
    <w:rsid w:val="000B0BFF"/>
    <w:rsid w:val="000B1526"/>
    <w:rsid w:val="000B20B7"/>
    <w:rsid w:val="000B24A3"/>
    <w:rsid w:val="000B2608"/>
    <w:rsid w:val="000B2DB7"/>
    <w:rsid w:val="000B31D9"/>
    <w:rsid w:val="000B3B5F"/>
    <w:rsid w:val="000B454A"/>
    <w:rsid w:val="000B5948"/>
    <w:rsid w:val="000B5FA5"/>
    <w:rsid w:val="000B7027"/>
    <w:rsid w:val="000B7E37"/>
    <w:rsid w:val="000C0939"/>
    <w:rsid w:val="000C0D0A"/>
    <w:rsid w:val="000C0DAC"/>
    <w:rsid w:val="000C18D2"/>
    <w:rsid w:val="000C1AFA"/>
    <w:rsid w:val="000C44ED"/>
    <w:rsid w:val="000C4BF0"/>
    <w:rsid w:val="000C5C91"/>
    <w:rsid w:val="000C5D55"/>
    <w:rsid w:val="000C60DA"/>
    <w:rsid w:val="000C63EB"/>
    <w:rsid w:val="000C7987"/>
    <w:rsid w:val="000D0013"/>
    <w:rsid w:val="000D008C"/>
    <w:rsid w:val="000D0205"/>
    <w:rsid w:val="000D04D7"/>
    <w:rsid w:val="000D0B39"/>
    <w:rsid w:val="000D131D"/>
    <w:rsid w:val="000D1C5F"/>
    <w:rsid w:val="000D2ADD"/>
    <w:rsid w:val="000D2F06"/>
    <w:rsid w:val="000D320D"/>
    <w:rsid w:val="000D3965"/>
    <w:rsid w:val="000D3E4B"/>
    <w:rsid w:val="000D501F"/>
    <w:rsid w:val="000D535D"/>
    <w:rsid w:val="000D5E37"/>
    <w:rsid w:val="000E0991"/>
    <w:rsid w:val="000E0A55"/>
    <w:rsid w:val="000E1479"/>
    <w:rsid w:val="000E1DF9"/>
    <w:rsid w:val="000E2FFB"/>
    <w:rsid w:val="000E35D7"/>
    <w:rsid w:val="000E39FA"/>
    <w:rsid w:val="000E45A7"/>
    <w:rsid w:val="000E484B"/>
    <w:rsid w:val="000E50CC"/>
    <w:rsid w:val="000E58CF"/>
    <w:rsid w:val="000E58FB"/>
    <w:rsid w:val="000F0E29"/>
    <w:rsid w:val="000F0F8D"/>
    <w:rsid w:val="000F3CA9"/>
    <w:rsid w:val="000F4254"/>
    <w:rsid w:val="000F45BE"/>
    <w:rsid w:val="000F4668"/>
    <w:rsid w:val="000F4D38"/>
    <w:rsid w:val="000F53CC"/>
    <w:rsid w:val="000F583F"/>
    <w:rsid w:val="000F6690"/>
    <w:rsid w:val="000F7294"/>
    <w:rsid w:val="000F7A66"/>
    <w:rsid w:val="00103A03"/>
    <w:rsid w:val="00103D1D"/>
    <w:rsid w:val="00103E26"/>
    <w:rsid w:val="001040E3"/>
    <w:rsid w:val="00105248"/>
    <w:rsid w:val="00106800"/>
    <w:rsid w:val="0010691A"/>
    <w:rsid w:val="00106BCC"/>
    <w:rsid w:val="00107B0B"/>
    <w:rsid w:val="00107F7B"/>
    <w:rsid w:val="001117AC"/>
    <w:rsid w:val="00112541"/>
    <w:rsid w:val="0011336C"/>
    <w:rsid w:val="00113C75"/>
    <w:rsid w:val="00113CB4"/>
    <w:rsid w:val="00114165"/>
    <w:rsid w:val="00114389"/>
    <w:rsid w:val="00114FC7"/>
    <w:rsid w:val="001154F9"/>
    <w:rsid w:val="0011554A"/>
    <w:rsid w:val="00115760"/>
    <w:rsid w:val="0011581A"/>
    <w:rsid w:val="00115CE1"/>
    <w:rsid w:val="0011630B"/>
    <w:rsid w:val="00116C60"/>
    <w:rsid w:val="00117164"/>
    <w:rsid w:val="00117640"/>
    <w:rsid w:val="00117909"/>
    <w:rsid w:val="0012081D"/>
    <w:rsid w:val="00121559"/>
    <w:rsid w:val="00122295"/>
    <w:rsid w:val="00123635"/>
    <w:rsid w:val="00123BBA"/>
    <w:rsid w:val="00124A3F"/>
    <w:rsid w:val="00124A74"/>
    <w:rsid w:val="001255BB"/>
    <w:rsid w:val="001260D2"/>
    <w:rsid w:val="00126AE2"/>
    <w:rsid w:val="00126EE0"/>
    <w:rsid w:val="00127F81"/>
    <w:rsid w:val="00130186"/>
    <w:rsid w:val="00130DE3"/>
    <w:rsid w:val="00131E83"/>
    <w:rsid w:val="001335EF"/>
    <w:rsid w:val="001336E0"/>
    <w:rsid w:val="00133D51"/>
    <w:rsid w:val="00134C72"/>
    <w:rsid w:val="00135077"/>
    <w:rsid w:val="00137E63"/>
    <w:rsid w:val="00137EA1"/>
    <w:rsid w:val="0014185A"/>
    <w:rsid w:val="00141BB9"/>
    <w:rsid w:val="00142F50"/>
    <w:rsid w:val="00142FBA"/>
    <w:rsid w:val="00144702"/>
    <w:rsid w:val="00146079"/>
    <w:rsid w:val="00146414"/>
    <w:rsid w:val="00146F47"/>
    <w:rsid w:val="00147175"/>
    <w:rsid w:val="00150703"/>
    <w:rsid w:val="0015118A"/>
    <w:rsid w:val="00151743"/>
    <w:rsid w:val="00151984"/>
    <w:rsid w:val="00152238"/>
    <w:rsid w:val="001525D1"/>
    <w:rsid w:val="0015395A"/>
    <w:rsid w:val="00153AF2"/>
    <w:rsid w:val="001547FD"/>
    <w:rsid w:val="00154822"/>
    <w:rsid w:val="00154CFE"/>
    <w:rsid w:val="00155637"/>
    <w:rsid w:val="001558F4"/>
    <w:rsid w:val="001559A5"/>
    <w:rsid w:val="00155A29"/>
    <w:rsid w:val="00155A4F"/>
    <w:rsid w:val="00155B7B"/>
    <w:rsid w:val="00155D9B"/>
    <w:rsid w:val="00156FCA"/>
    <w:rsid w:val="001578AC"/>
    <w:rsid w:val="00157C25"/>
    <w:rsid w:val="00157F7C"/>
    <w:rsid w:val="001603F7"/>
    <w:rsid w:val="00162562"/>
    <w:rsid w:val="00163289"/>
    <w:rsid w:val="00163C91"/>
    <w:rsid w:val="00163EF9"/>
    <w:rsid w:val="001650FE"/>
    <w:rsid w:val="0016561D"/>
    <w:rsid w:val="00165743"/>
    <w:rsid w:val="001663A1"/>
    <w:rsid w:val="00166424"/>
    <w:rsid w:val="00170992"/>
    <w:rsid w:val="00170C76"/>
    <w:rsid w:val="00170F67"/>
    <w:rsid w:val="001711CA"/>
    <w:rsid w:val="00172889"/>
    <w:rsid w:val="00174D9A"/>
    <w:rsid w:val="001766DF"/>
    <w:rsid w:val="0017708F"/>
    <w:rsid w:val="00177AFC"/>
    <w:rsid w:val="00181FB4"/>
    <w:rsid w:val="00183875"/>
    <w:rsid w:val="00183F86"/>
    <w:rsid w:val="00184A42"/>
    <w:rsid w:val="001854F0"/>
    <w:rsid w:val="001856CD"/>
    <w:rsid w:val="001856D0"/>
    <w:rsid w:val="00185860"/>
    <w:rsid w:val="00186E7F"/>
    <w:rsid w:val="00190819"/>
    <w:rsid w:val="0019099F"/>
    <w:rsid w:val="00190AE6"/>
    <w:rsid w:val="00191498"/>
    <w:rsid w:val="00192450"/>
    <w:rsid w:val="00192EE4"/>
    <w:rsid w:val="001940FE"/>
    <w:rsid w:val="0019420D"/>
    <w:rsid w:val="00194DD6"/>
    <w:rsid w:val="00195598"/>
    <w:rsid w:val="0019615B"/>
    <w:rsid w:val="00196475"/>
    <w:rsid w:val="001967D6"/>
    <w:rsid w:val="00196CE0"/>
    <w:rsid w:val="001A004E"/>
    <w:rsid w:val="001A0D5C"/>
    <w:rsid w:val="001A1878"/>
    <w:rsid w:val="001A22D6"/>
    <w:rsid w:val="001A3A8F"/>
    <w:rsid w:val="001A52DC"/>
    <w:rsid w:val="001A598B"/>
    <w:rsid w:val="001A5999"/>
    <w:rsid w:val="001A625F"/>
    <w:rsid w:val="001A64E4"/>
    <w:rsid w:val="001A6A3E"/>
    <w:rsid w:val="001A71B0"/>
    <w:rsid w:val="001A780D"/>
    <w:rsid w:val="001A7A8B"/>
    <w:rsid w:val="001B17EF"/>
    <w:rsid w:val="001B1B1C"/>
    <w:rsid w:val="001B2526"/>
    <w:rsid w:val="001B2EBB"/>
    <w:rsid w:val="001B2FAB"/>
    <w:rsid w:val="001B304B"/>
    <w:rsid w:val="001B3176"/>
    <w:rsid w:val="001B356E"/>
    <w:rsid w:val="001B3BBC"/>
    <w:rsid w:val="001B42C8"/>
    <w:rsid w:val="001B4C5C"/>
    <w:rsid w:val="001B52DC"/>
    <w:rsid w:val="001B5492"/>
    <w:rsid w:val="001B5BA4"/>
    <w:rsid w:val="001B6485"/>
    <w:rsid w:val="001B6A08"/>
    <w:rsid w:val="001B78E7"/>
    <w:rsid w:val="001C25B9"/>
    <w:rsid w:val="001C2B92"/>
    <w:rsid w:val="001C38C6"/>
    <w:rsid w:val="001C3EB6"/>
    <w:rsid w:val="001C42E6"/>
    <w:rsid w:val="001C434A"/>
    <w:rsid w:val="001C5B44"/>
    <w:rsid w:val="001C6534"/>
    <w:rsid w:val="001C66CA"/>
    <w:rsid w:val="001C6A8C"/>
    <w:rsid w:val="001C73C8"/>
    <w:rsid w:val="001C7F5B"/>
    <w:rsid w:val="001D028B"/>
    <w:rsid w:val="001D0294"/>
    <w:rsid w:val="001D0370"/>
    <w:rsid w:val="001D14FD"/>
    <w:rsid w:val="001D1635"/>
    <w:rsid w:val="001D2388"/>
    <w:rsid w:val="001D262C"/>
    <w:rsid w:val="001D3206"/>
    <w:rsid w:val="001D3DF2"/>
    <w:rsid w:val="001D407A"/>
    <w:rsid w:val="001D50A3"/>
    <w:rsid w:val="001D5710"/>
    <w:rsid w:val="001D6C98"/>
    <w:rsid w:val="001D7348"/>
    <w:rsid w:val="001D7C59"/>
    <w:rsid w:val="001E0732"/>
    <w:rsid w:val="001E125D"/>
    <w:rsid w:val="001E1A3F"/>
    <w:rsid w:val="001E1C00"/>
    <w:rsid w:val="001E1E5D"/>
    <w:rsid w:val="001E211B"/>
    <w:rsid w:val="001E294B"/>
    <w:rsid w:val="001E334C"/>
    <w:rsid w:val="001E3AE9"/>
    <w:rsid w:val="001E4296"/>
    <w:rsid w:val="001E5F7A"/>
    <w:rsid w:val="001E7AA5"/>
    <w:rsid w:val="001F003E"/>
    <w:rsid w:val="001F0483"/>
    <w:rsid w:val="001F1536"/>
    <w:rsid w:val="001F1D27"/>
    <w:rsid w:val="001F24B8"/>
    <w:rsid w:val="001F2A4E"/>
    <w:rsid w:val="001F321E"/>
    <w:rsid w:val="001F4159"/>
    <w:rsid w:val="001F43DD"/>
    <w:rsid w:val="001F53FB"/>
    <w:rsid w:val="001F57AD"/>
    <w:rsid w:val="001F57B8"/>
    <w:rsid w:val="0020062D"/>
    <w:rsid w:val="0020077E"/>
    <w:rsid w:val="00200AC1"/>
    <w:rsid w:val="00200FB9"/>
    <w:rsid w:val="002026AF"/>
    <w:rsid w:val="00202C44"/>
    <w:rsid w:val="00203236"/>
    <w:rsid w:val="00203254"/>
    <w:rsid w:val="002045AC"/>
    <w:rsid w:val="002052CD"/>
    <w:rsid w:val="0020533E"/>
    <w:rsid w:val="002058E9"/>
    <w:rsid w:val="00205F13"/>
    <w:rsid w:val="00206676"/>
    <w:rsid w:val="002068A7"/>
    <w:rsid w:val="0020739D"/>
    <w:rsid w:val="00210F8C"/>
    <w:rsid w:val="002122ED"/>
    <w:rsid w:val="002127DF"/>
    <w:rsid w:val="0021349A"/>
    <w:rsid w:val="0021357C"/>
    <w:rsid w:val="002135F8"/>
    <w:rsid w:val="00213EC9"/>
    <w:rsid w:val="00215A2B"/>
    <w:rsid w:val="00215D8A"/>
    <w:rsid w:val="00216181"/>
    <w:rsid w:val="002163FB"/>
    <w:rsid w:val="00216966"/>
    <w:rsid w:val="00216991"/>
    <w:rsid w:val="0022126D"/>
    <w:rsid w:val="002215F1"/>
    <w:rsid w:val="00221617"/>
    <w:rsid w:val="002216C3"/>
    <w:rsid w:val="00221B73"/>
    <w:rsid w:val="002225B5"/>
    <w:rsid w:val="002228D3"/>
    <w:rsid w:val="00222B02"/>
    <w:rsid w:val="0022530D"/>
    <w:rsid w:val="00226613"/>
    <w:rsid w:val="002270F5"/>
    <w:rsid w:val="00227816"/>
    <w:rsid w:val="00227C20"/>
    <w:rsid w:val="00227E03"/>
    <w:rsid w:val="0023053B"/>
    <w:rsid w:val="002305E9"/>
    <w:rsid w:val="00231557"/>
    <w:rsid w:val="00232897"/>
    <w:rsid w:val="002335D9"/>
    <w:rsid w:val="00233C1F"/>
    <w:rsid w:val="00233C8C"/>
    <w:rsid w:val="002354A0"/>
    <w:rsid w:val="002363D4"/>
    <w:rsid w:val="0023698D"/>
    <w:rsid w:val="002374B7"/>
    <w:rsid w:val="00237C1F"/>
    <w:rsid w:val="002412A3"/>
    <w:rsid w:val="00241834"/>
    <w:rsid w:val="00241DF1"/>
    <w:rsid w:val="00242005"/>
    <w:rsid w:val="00242453"/>
    <w:rsid w:val="00243912"/>
    <w:rsid w:val="00243EF8"/>
    <w:rsid w:val="0024570B"/>
    <w:rsid w:val="00245EBF"/>
    <w:rsid w:val="00246052"/>
    <w:rsid w:val="00247B0F"/>
    <w:rsid w:val="0025220C"/>
    <w:rsid w:val="00253A1A"/>
    <w:rsid w:val="00261861"/>
    <w:rsid w:val="0026292E"/>
    <w:rsid w:val="00262A6F"/>
    <w:rsid w:val="0026300E"/>
    <w:rsid w:val="002635A0"/>
    <w:rsid w:val="0026447E"/>
    <w:rsid w:val="002644DC"/>
    <w:rsid w:val="00264803"/>
    <w:rsid w:val="002649DA"/>
    <w:rsid w:val="002649EC"/>
    <w:rsid w:val="00266A93"/>
    <w:rsid w:val="00266FC1"/>
    <w:rsid w:val="002704AB"/>
    <w:rsid w:val="002705E7"/>
    <w:rsid w:val="00270E13"/>
    <w:rsid w:val="00270F34"/>
    <w:rsid w:val="002720D8"/>
    <w:rsid w:val="0027213F"/>
    <w:rsid w:val="002722CE"/>
    <w:rsid w:val="002725FE"/>
    <w:rsid w:val="00272DC3"/>
    <w:rsid w:val="0027427F"/>
    <w:rsid w:val="0027428C"/>
    <w:rsid w:val="00274B00"/>
    <w:rsid w:val="00274BFC"/>
    <w:rsid w:val="002760DF"/>
    <w:rsid w:val="00276283"/>
    <w:rsid w:val="00276965"/>
    <w:rsid w:val="00276A16"/>
    <w:rsid w:val="0028229A"/>
    <w:rsid w:val="002831EF"/>
    <w:rsid w:val="0028328B"/>
    <w:rsid w:val="00284416"/>
    <w:rsid w:val="00285716"/>
    <w:rsid w:val="0028574F"/>
    <w:rsid w:val="002857DA"/>
    <w:rsid w:val="0028590D"/>
    <w:rsid w:val="00285F6D"/>
    <w:rsid w:val="00286359"/>
    <w:rsid w:val="00286426"/>
    <w:rsid w:val="00286630"/>
    <w:rsid w:val="00286EB8"/>
    <w:rsid w:val="00287556"/>
    <w:rsid w:val="0028781D"/>
    <w:rsid w:val="00287F11"/>
    <w:rsid w:val="00290AEC"/>
    <w:rsid w:val="002912BE"/>
    <w:rsid w:val="002919DA"/>
    <w:rsid w:val="00293E20"/>
    <w:rsid w:val="00293EED"/>
    <w:rsid w:val="002968AE"/>
    <w:rsid w:val="00296CB6"/>
    <w:rsid w:val="002979B5"/>
    <w:rsid w:val="002A03D2"/>
    <w:rsid w:val="002A0E8E"/>
    <w:rsid w:val="002A1F38"/>
    <w:rsid w:val="002A219E"/>
    <w:rsid w:val="002A4841"/>
    <w:rsid w:val="002A48E0"/>
    <w:rsid w:val="002A4ED9"/>
    <w:rsid w:val="002A5114"/>
    <w:rsid w:val="002A589E"/>
    <w:rsid w:val="002A77F8"/>
    <w:rsid w:val="002B010C"/>
    <w:rsid w:val="002B044A"/>
    <w:rsid w:val="002B0F78"/>
    <w:rsid w:val="002B1C6D"/>
    <w:rsid w:val="002B1C9A"/>
    <w:rsid w:val="002B228B"/>
    <w:rsid w:val="002B496F"/>
    <w:rsid w:val="002B4CF1"/>
    <w:rsid w:val="002B51AD"/>
    <w:rsid w:val="002B5A13"/>
    <w:rsid w:val="002B6173"/>
    <w:rsid w:val="002B619F"/>
    <w:rsid w:val="002B6EA6"/>
    <w:rsid w:val="002B6EC8"/>
    <w:rsid w:val="002B793C"/>
    <w:rsid w:val="002C0EFF"/>
    <w:rsid w:val="002C0F15"/>
    <w:rsid w:val="002C2CB9"/>
    <w:rsid w:val="002C2F6F"/>
    <w:rsid w:val="002C7A15"/>
    <w:rsid w:val="002D0167"/>
    <w:rsid w:val="002D3159"/>
    <w:rsid w:val="002D39A5"/>
    <w:rsid w:val="002D39E4"/>
    <w:rsid w:val="002D3A21"/>
    <w:rsid w:val="002D4019"/>
    <w:rsid w:val="002D4183"/>
    <w:rsid w:val="002D43C7"/>
    <w:rsid w:val="002D44C3"/>
    <w:rsid w:val="002D45C6"/>
    <w:rsid w:val="002D4638"/>
    <w:rsid w:val="002D4852"/>
    <w:rsid w:val="002D4DAD"/>
    <w:rsid w:val="002D6364"/>
    <w:rsid w:val="002D6A27"/>
    <w:rsid w:val="002D6CDF"/>
    <w:rsid w:val="002D779B"/>
    <w:rsid w:val="002E0119"/>
    <w:rsid w:val="002E1246"/>
    <w:rsid w:val="002E1AC7"/>
    <w:rsid w:val="002E30CD"/>
    <w:rsid w:val="002E3175"/>
    <w:rsid w:val="002E35F5"/>
    <w:rsid w:val="002E3BEA"/>
    <w:rsid w:val="002E487C"/>
    <w:rsid w:val="002E581C"/>
    <w:rsid w:val="002E5FA5"/>
    <w:rsid w:val="002E60E4"/>
    <w:rsid w:val="002E6658"/>
    <w:rsid w:val="002E7256"/>
    <w:rsid w:val="002E7D47"/>
    <w:rsid w:val="002F0B04"/>
    <w:rsid w:val="002F0BA8"/>
    <w:rsid w:val="002F1E00"/>
    <w:rsid w:val="002F2F55"/>
    <w:rsid w:val="002F3E26"/>
    <w:rsid w:val="002F41D0"/>
    <w:rsid w:val="002F4FB7"/>
    <w:rsid w:val="002F5287"/>
    <w:rsid w:val="002F52CC"/>
    <w:rsid w:val="002F5BB3"/>
    <w:rsid w:val="002F651B"/>
    <w:rsid w:val="002F6B37"/>
    <w:rsid w:val="003007FD"/>
    <w:rsid w:val="00301369"/>
    <w:rsid w:val="003022F4"/>
    <w:rsid w:val="00302CD8"/>
    <w:rsid w:val="00305398"/>
    <w:rsid w:val="00305BA4"/>
    <w:rsid w:val="003070D9"/>
    <w:rsid w:val="00310162"/>
    <w:rsid w:val="00311F46"/>
    <w:rsid w:val="00312EA2"/>
    <w:rsid w:val="003136A3"/>
    <w:rsid w:val="003148E4"/>
    <w:rsid w:val="0031511D"/>
    <w:rsid w:val="00316381"/>
    <w:rsid w:val="00317378"/>
    <w:rsid w:val="003173BE"/>
    <w:rsid w:val="003174D4"/>
    <w:rsid w:val="00317ABC"/>
    <w:rsid w:val="00317F1A"/>
    <w:rsid w:val="003202C0"/>
    <w:rsid w:val="003205CE"/>
    <w:rsid w:val="003214BE"/>
    <w:rsid w:val="00321B73"/>
    <w:rsid w:val="00322736"/>
    <w:rsid w:val="00322AAD"/>
    <w:rsid w:val="00323967"/>
    <w:rsid w:val="003254C4"/>
    <w:rsid w:val="003258CF"/>
    <w:rsid w:val="00325AB4"/>
    <w:rsid w:val="00326B83"/>
    <w:rsid w:val="0032721C"/>
    <w:rsid w:val="003274E8"/>
    <w:rsid w:val="00330740"/>
    <w:rsid w:val="0033137F"/>
    <w:rsid w:val="0033182F"/>
    <w:rsid w:val="003321D8"/>
    <w:rsid w:val="00332B3D"/>
    <w:rsid w:val="00333DDC"/>
    <w:rsid w:val="0033416B"/>
    <w:rsid w:val="0033432F"/>
    <w:rsid w:val="00334ADD"/>
    <w:rsid w:val="00334BF4"/>
    <w:rsid w:val="00335B6E"/>
    <w:rsid w:val="00336AAF"/>
    <w:rsid w:val="00337F1A"/>
    <w:rsid w:val="00340078"/>
    <w:rsid w:val="0034032D"/>
    <w:rsid w:val="00340AD1"/>
    <w:rsid w:val="00341378"/>
    <w:rsid w:val="00342A3F"/>
    <w:rsid w:val="00342AB9"/>
    <w:rsid w:val="003430A0"/>
    <w:rsid w:val="0034340C"/>
    <w:rsid w:val="00343670"/>
    <w:rsid w:val="00343DED"/>
    <w:rsid w:val="0034426A"/>
    <w:rsid w:val="003457E9"/>
    <w:rsid w:val="00347270"/>
    <w:rsid w:val="003472DB"/>
    <w:rsid w:val="00347577"/>
    <w:rsid w:val="00347A98"/>
    <w:rsid w:val="00347BFD"/>
    <w:rsid w:val="00347E59"/>
    <w:rsid w:val="00350ACE"/>
    <w:rsid w:val="0035115C"/>
    <w:rsid w:val="00351468"/>
    <w:rsid w:val="00351C81"/>
    <w:rsid w:val="003537A1"/>
    <w:rsid w:val="00353859"/>
    <w:rsid w:val="00353C52"/>
    <w:rsid w:val="00354197"/>
    <w:rsid w:val="00354660"/>
    <w:rsid w:val="00354CD7"/>
    <w:rsid w:val="00355695"/>
    <w:rsid w:val="0035621D"/>
    <w:rsid w:val="00356AB8"/>
    <w:rsid w:val="003579F6"/>
    <w:rsid w:val="00357EF9"/>
    <w:rsid w:val="003611AE"/>
    <w:rsid w:val="00361505"/>
    <w:rsid w:val="0036167A"/>
    <w:rsid w:val="00361803"/>
    <w:rsid w:val="0036204B"/>
    <w:rsid w:val="0036273C"/>
    <w:rsid w:val="00362835"/>
    <w:rsid w:val="00362A89"/>
    <w:rsid w:val="00362E81"/>
    <w:rsid w:val="00363000"/>
    <w:rsid w:val="0036331C"/>
    <w:rsid w:val="00363443"/>
    <w:rsid w:val="003638AF"/>
    <w:rsid w:val="0036443E"/>
    <w:rsid w:val="00364919"/>
    <w:rsid w:val="003649E6"/>
    <w:rsid w:val="003651E7"/>
    <w:rsid w:val="003653A8"/>
    <w:rsid w:val="00365465"/>
    <w:rsid w:val="00365CED"/>
    <w:rsid w:val="00366718"/>
    <w:rsid w:val="0036686A"/>
    <w:rsid w:val="00366FB1"/>
    <w:rsid w:val="0036733D"/>
    <w:rsid w:val="00367CB7"/>
    <w:rsid w:val="00370A75"/>
    <w:rsid w:val="00370B4F"/>
    <w:rsid w:val="003718D4"/>
    <w:rsid w:val="00371B97"/>
    <w:rsid w:val="003722C2"/>
    <w:rsid w:val="00373DF8"/>
    <w:rsid w:val="00374BBD"/>
    <w:rsid w:val="0037511C"/>
    <w:rsid w:val="003753B1"/>
    <w:rsid w:val="003764BE"/>
    <w:rsid w:val="0037661D"/>
    <w:rsid w:val="00376E31"/>
    <w:rsid w:val="003771BD"/>
    <w:rsid w:val="003776AF"/>
    <w:rsid w:val="00377D6A"/>
    <w:rsid w:val="00380B57"/>
    <w:rsid w:val="00381A4D"/>
    <w:rsid w:val="00381DEB"/>
    <w:rsid w:val="00382853"/>
    <w:rsid w:val="00382858"/>
    <w:rsid w:val="00383AD0"/>
    <w:rsid w:val="00384B07"/>
    <w:rsid w:val="0038566F"/>
    <w:rsid w:val="003864F1"/>
    <w:rsid w:val="00386BAA"/>
    <w:rsid w:val="00387D42"/>
    <w:rsid w:val="003904E8"/>
    <w:rsid w:val="00390852"/>
    <w:rsid w:val="00390A66"/>
    <w:rsid w:val="00390EC3"/>
    <w:rsid w:val="0039148D"/>
    <w:rsid w:val="003918B5"/>
    <w:rsid w:val="0039344B"/>
    <w:rsid w:val="003967C5"/>
    <w:rsid w:val="003973E0"/>
    <w:rsid w:val="00397C65"/>
    <w:rsid w:val="00397F4A"/>
    <w:rsid w:val="003A09EF"/>
    <w:rsid w:val="003A252E"/>
    <w:rsid w:val="003A2893"/>
    <w:rsid w:val="003A2B67"/>
    <w:rsid w:val="003A3702"/>
    <w:rsid w:val="003A433D"/>
    <w:rsid w:val="003A4683"/>
    <w:rsid w:val="003A4999"/>
    <w:rsid w:val="003A4CF9"/>
    <w:rsid w:val="003A4F0F"/>
    <w:rsid w:val="003A58EB"/>
    <w:rsid w:val="003A617A"/>
    <w:rsid w:val="003A65AA"/>
    <w:rsid w:val="003A6941"/>
    <w:rsid w:val="003A6BE3"/>
    <w:rsid w:val="003A6D78"/>
    <w:rsid w:val="003A7BFF"/>
    <w:rsid w:val="003B0096"/>
    <w:rsid w:val="003B068D"/>
    <w:rsid w:val="003B0704"/>
    <w:rsid w:val="003B0C1A"/>
    <w:rsid w:val="003B13B0"/>
    <w:rsid w:val="003B1883"/>
    <w:rsid w:val="003B189C"/>
    <w:rsid w:val="003B1ED1"/>
    <w:rsid w:val="003B269A"/>
    <w:rsid w:val="003B2794"/>
    <w:rsid w:val="003B367A"/>
    <w:rsid w:val="003B3C18"/>
    <w:rsid w:val="003B3D39"/>
    <w:rsid w:val="003B459A"/>
    <w:rsid w:val="003B4C5F"/>
    <w:rsid w:val="003B5F85"/>
    <w:rsid w:val="003B6032"/>
    <w:rsid w:val="003B6755"/>
    <w:rsid w:val="003B6FB5"/>
    <w:rsid w:val="003B7536"/>
    <w:rsid w:val="003B79AF"/>
    <w:rsid w:val="003C0F2B"/>
    <w:rsid w:val="003C1B0A"/>
    <w:rsid w:val="003C3A3D"/>
    <w:rsid w:val="003C3A50"/>
    <w:rsid w:val="003C436C"/>
    <w:rsid w:val="003C4684"/>
    <w:rsid w:val="003C4F1E"/>
    <w:rsid w:val="003C506C"/>
    <w:rsid w:val="003C6671"/>
    <w:rsid w:val="003C6E09"/>
    <w:rsid w:val="003D068A"/>
    <w:rsid w:val="003D0B60"/>
    <w:rsid w:val="003D0EC7"/>
    <w:rsid w:val="003D2309"/>
    <w:rsid w:val="003D2D3E"/>
    <w:rsid w:val="003D2DEB"/>
    <w:rsid w:val="003D3214"/>
    <w:rsid w:val="003D3D2E"/>
    <w:rsid w:val="003D5ACA"/>
    <w:rsid w:val="003D600B"/>
    <w:rsid w:val="003D615E"/>
    <w:rsid w:val="003D634D"/>
    <w:rsid w:val="003D7F2D"/>
    <w:rsid w:val="003E0698"/>
    <w:rsid w:val="003E180B"/>
    <w:rsid w:val="003E24B9"/>
    <w:rsid w:val="003E26C1"/>
    <w:rsid w:val="003E31BF"/>
    <w:rsid w:val="003E3446"/>
    <w:rsid w:val="003E346F"/>
    <w:rsid w:val="003E4D49"/>
    <w:rsid w:val="003E56F6"/>
    <w:rsid w:val="003E5E90"/>
    <w:rsid w:val="003E6437"/>
    <w:rsid w:val="003E66DE"/>
    <w:rsid w:val="003E68DB"/>
    <w:rsid w:val="003E705E"/>
    <w:rsid w:val="003E7587"/>
    <w:rsid w:val="003F196E"/>
    <w:rsid w:val="003F1C94"/>
    <w:rsid w:val="003F2242"/>
    <w:rsid w:val="003F2321"/>
    <w:rsid w:val="003F23B2"/>
    <w:rsid w:val="003F43A3"/>
    <w:rsid w:val="003F46CC"/>
    <w:rsid w:val="003F4ECF"/>
    <w:rsid w:val="003F6693"/>
    <w:rsid w:val="003F6B03"/>
    <w:rsid w:val="003F6B1D"/>
    <w:rsid w:val="003F7225"/>
    <w:rsid w:val="003F7BE5"/>
    <w:rsid w:val="004004AA"/>
    <w:rsid w:val="004021AF"/>
    <w:rsid w:val="00402CB1"/>
    <w:rsid w:val="00403B59"/>
    <w:rsid w:val="00403C2D"/>
    <w:rsid w:val="00403D89"/>
    <w:rsid w:val="004045C4"/>
    <w:rsid w:val="004055F2"/>
    <w:rsid w:val="0040686D"/>
    <w:rsid w:val="00406BFC"/>
    <w:rsid w:val="00406DC5"/>
    <w:rsid w:val="004102E2"/>
    <w:rsid w:val="00410450"/>
    <w:rsid w:val="004109DE"/>
    <w:rsid w:val="00411CF5"/>
    <w:rsid w:val="00412652"/>
    <w:rsid w:val="00412FBF"/>
    <w:rsid w:val="00413346"/>
    <w:rsid w:val="00413969"/>
    <w:rsid w:val="00413AFF"/>
    <w:rsid w:val="00413B51"/>
    <w:rsid w:val="00413BE9"/>
    <w:rsid w:val="00414B71"/>
    <w:rsid w:val="00414F27"/>
    <w:rsid w:val="00417106"/>
    <w:rsid w:val="00417604"/>
    <w:rsid w:val="0041799D"/>
    <w:rsid w:val="00417ECD"/>
    <w:rsid w:val="00420021"/>
    <w:rsid w:val="00420534"/>
    <w:rsid w:val="004209EE"/>
    <w:rsid w:val="00420E58"/>
    <w:rsid w:val="0042233E"/>
    <w:rsid w:val="00422501"/>
    <w:rsid w:val="00422D8D"/>
    <w:rsid w:val="00423A0A"/>
    <w:rsid w:val="00423F2E"/>
    <w:rsid w:val="004240E0"/>
    <w:rsid w:val="0042457A"/>
    <w:rsid w:val="004246C5"/>
    <w:rsid w:val="004258F7"/>
    <w:rsid w:val="00425DB7"/>
    <w:rsid w:val="00425E87"/>
    <w:rsid w:val="00426BF7"/>
    <w:rsid w:val="00427029"/>
    <w:rsid w:val="00427B02"/>
    <w:rsid w:val="0043093A"/>
    <w:rsid w:val="00430CE1"/>
    <w:rsid w:val="00430D02"/>
    <w:rsid w:val="0043183C"/>
    <w:rsid w:val="00431BD4"/>
    <w:rsid w:val="00431C2B"/>
    <w:rsid w:val="00431D26"/>
    <w:rsid w:val="00431F4F"/>
    <w:rsid w:val="00432101"/>
    <w:rsid w:val="004335BF"/>
    <w:rsid w:val="004336AF"/>
    <w:rsid w:val="00433800"/>
    <w:rsid w:val="00433964"/>
    <w:rsid w:val="00433B2C"/>
    <w:rsid w:val="00436739"/>
    <w:rsid w:val="004367C8"/>
    <w:rsid w:val="00436B04"/>
    <w:rsid w:val="00436BF0"/>
    <w:rsid w:val="0043712F"/>
    <w:rsid w:val="00437E53"/>
    <w:rsid w:val="00440D57"/>
    <w:rsid w:val="00441498"/>
    <w:rsid w:val="004416DA"/>
    <w:rsid w:val="004422EC"/>
    <w:rsid w:val="0044343B"/>
    <w:rsid w:val="00443BBC"/>
    <w:rsid w:val="00443EDF"/>
    <w:rsid w:val="004440FB"/>
    <w:rsid w:val="00444763"/>
    <w:rsid w:val="00445257"/>
    <w:rsid w:val="004460BB"/>
    <w:rsid w:val="004462D9"/>
    <w:rsid w:val="00447100"/>
    <w:rsid w:val="004472DA"/>
    <w:rsid w:val="004475CD"/>
    <w:rsid w:val="004501B4"/>
    <w:rsid w:val="00451556"/>
    <w:rsid w:val="00451AD9"/>
    <w:rsid w:val="0045202A"/>
    <w:rsid w:val="00453889"/>
    <w:rsid w:val="00453C5B"/>
    <w:rsid w:val="00453D7D"/>
    <w:rsid w:val="00454567"/>
    <w:rsid w:val="004548EE"/>
    <w:rsid w:val="00454EE4"/>
    <w:rsid w:val="00455508"/>
    <w:rsid w:val="0045597A"/>
    <w:rsid w:val="00456600"/>
    <w:rsid w:val="00456710"/>
    <w:rsid w:val="0045696D"/>
    <w:rsid w:val="0046096B"/>
    <w:rsid w:val="0046129A"/>
    <w:rsid w:val="004625FF"/>
    <w:rsid w:val="00462BEE"/>
    <w:rsid w:val="00462E6C"/>
    <w:rsid w:val="00464A5E"/>
    <w:rsid w:val="00464FFA"/>
    <w:rsid w:val="00465890"/>
    <w:rsid w:val="00465E70"/>
    <w:rsid w:val="00466E2D"/>
    <w:rsid w:val="00470CC7"/>
    <w:rsid w:val="004717C4"/>
    <w:rsid w:val="00471BC5"/>
    <w:rsid w:val="00472359"/>
    <w:rsid w:val="00472397"/>
    <w:rsid w:val="004730AB"/>
    <w:rsid w:val="00473140"/>
    <w:rsid w:val="00474553"/>
    <w:rsid w:val="00474675"/>
    <w:rsid w:val="00474B01"/>
    <w:rsid w:val="00476075"/>
    <w:rsid w:val="004761B1"/>
    <w:rsid w:val="00476692"/>
    <w:rsid w:val="00476FE9"/>
    <w:rsid w:val="00477B25"/>
    <w:rsid w:val="00477FC3"/>
    <w:rsid w:val="004806A7"/>
    <w:rsid w:val="004808DD"/>
    <w:rsid w:val="00480916"/>
    <w:rsid w:val="004809ED"/>
    <w:rsid w:val="00481911"/>
    <w:rsid w:val="00482FE7"/>
    <w:rsid w:val="004850E5"/>
    <w:rsid w:val="00485CEE"/>
    <w:rsid w:val="00486332"/>
    <w:rsid w:val="00487E70"/>
    <w:rsid w:val="004903A9"/>
    <w:rsid w:val="00490798"/>
    <w:rsid w:val="004907B3"/>
    <w:rsid w:val="00490FE0"/>
    <w:rsid w:val="0049141C"/>
    <w:rsid w:val="004915C1"/>
    <w:rsid w:val="00492441"/>
    <w:rsid w:val="00493086"/>
    <w:rsid w:val="00494B2E"/>
    <w:rsid w:val="004960B7"/>
    <w:rsid w:val="00496793"/>
    <w:rsid w:val="00497E21"/>
    <w:rsid w:val="004A018F"/>
    <w:rsid w:val="004A069D"/>
    <w:rsid w:val="004A09A2"/>
    <w:rsid w:val="004A1B73"/>
    <w:rsid w:val="004A1E6C"/>
    <w:rsid w:val="004A277A"/>
    <w:rsid w:val="004A45E2"/>
    <w:rsid w:val="004A471B"/>
    <w:rsid w:val="004A52E2"/>
    <w:rsid w:val="004A6CE3"/>
    <w:rsid w:val="004B0F34"/>
    <w:rsid w:val="004B1DBA"/>
    <w:rsid w:val="004B3B65"/>
    <w:rsid w:val="004B5649"/>
    <w:rsid w:val="004B5D07"/>
    <w:rsid w:val="004B6005"/>
    <w:rsid w:val="004B7197"/>
    <w:rsid w:val="004B77FD"/>
    <w:rsid w:val="004B78A9"/>
    <w:rsid w:val="004B78C2"/>
    <w:rsid w:val="004B7992"/>
    <w:rsid w:val="004B7D40"/>
    <w:rsid w:val="004B7DF3"/>
    <w:rsid w:val="004C1C1C"/>
    <w:rsid w:val="004C32BA"/>
    <w:rsid w:val="004C32E9"/>
    <w:rsid w:val="004C3D56"/>
    <w:rsid w:val="004C3ECE"/>
    <w:rsid w:val="004C4567"/>
    <w:rsid w:val="004C4A7D"/>
    <w:rsid w:val="004C52B8"/>
    <w:rsid w:val="004C5CE1"/>
    <w:rsid w:val="004C66ED"/>
    <w:rsid w:val="004C7853"/>
    <w:rsid w:val="004D02A2"/>
    <w:rsid w:val="004D0B05"/>
    <w:rsid w:val="004D127A"/>
    <w:rsid w:val="004D1F32"/>
    <w:rsid w:val="004D1FFA"/>
    <w:rsid w:val="004D2395"/>
    <w:rsid w:val="004D2594"/>
    <w:rsid w:val="004D3FE2"/>
    <w:rsid w:val="004D4DAB"/>
    <w:rsid w:val="004D5616"/>
    <w:rsid w:val="004D5F75"/>
    <w:rsid w:val="004D79CB"/>
    <w:rsid w:val="004D7F08"/>
    <w:rsid w:val="004E12FC"/>
    <w:rsid w:val="004E17C9"/>
    <w:rsid w:val="004E259A"/>
    <w:rsid w:val="004E2F4F"/>
    <w:rsid w:val="004E55CB"/>
    <w:rsid w:val="004E61DD"/>
    <w:rsid w:val="004E6767"/>
    <w:rsid w:val="004E7E25"/>
    <w:rsid w:val="004F0067"/>
    <w:rsid w:val="004F0779"/>
    <w:rsid w:val="004F092E"/>
    <w:rsid w:val="004F187A"/>
    <w:rsid w:val="004F2208"/>
    <w:rsid w:val="004F2B47"/>
    <w:rsid w:val="004F2D1B"/>
    <w:rsid w:val="004F448C"/>
    <w:rsid w:val="004F4A8F"/>
    <w:rsid w:val="004F5164"/>
    <w:rsid w:val="004F51B9"/>
    <w:rsid w:val="004F5565"/>
    <w:rsid w:val="004F5A0D"/>
    <w:rsid w:val="004F6784"/>
    <w:rsid w:val="004F7404"/>
    <w:rsid w:val="004F75A2"/>
    <w:rsid w:val="004F7B34"/>
    <w:rsid w:val="004F7C2D"/>
    <w:rsid w:val="0050005F"/>
    <w:rsid w:val="00500626"/>
    <w:rsid w:val="00501060"/>
    <w:rsid w:val="00502245"/>
    <w:rsid w:val="005024DE"/>
    <w:rsid w:val="00502C4C"/>
    <w:rsid w:val="00502D62"/>
    <w:rsid w:val="005048B5"/>
    <w:rsid w:val="005050E6"/>
    <w:rsid w:val="005056FD"/>
    <w:rsid w:val="005058A8"/>
    <w:rsid w:val="005072E0"/>
    <w:rsid w:val="0050747A"/>
    <w:rsid w:val="0050755C"/>
    <w:rsid w:val="00507B1F"/>
    <w:rsid w:val="0051146A"/>
    <w:rsid w:val="00511FBF"/>
    <w:rsid w:val="00513334"/>
    <w:rsid w:val="00513471"/>
    <w:rsid w:val="00513CC6"/>
    <w:rsid w:val="00513CE1"/>
    <w:rsid w:val="00513DAB"/>
    <w:rsid w:val="00513E9E"/>
    <w:rsid w:val="0051409E"/>
    <w:rsid w:val="00514C74"/>
    <w:rsid w:val="00515964"/>
    <w:rsid w:val="00515BB6"/>
    <w:rsid w:val="00516FA1"/>
    <w:rsid w:val="00520310"/>
    <w:rsid w:val="005203A8"/>
    <w:rsid w:val="00521196"/>
    <w:rsid w:val="00521248"/>
    <w:rsid w:val="005212E8"/>
    <w:rsid w:val="00522BD3"/>
    <w:rsid w:val="005236E4"/>
    <w:rsid w:val="0052416C"/>
    <w:rsid w:val="00524524"/>
    <w:rsid w:val="00524E4B"/>
    <w:rsid w:val="005300E5"/>
    <w:rsid w:val="00530BA3"/>
    <w:rsid w:val="00530CFC"/>
    <w:rsid w:val="005318C4"/>
    <w:rsid w:val="00533AA5"/>
    <w:rsid w:val="005353F4"/>
    <w:rsid w:val="00535AD2"/>
    <w:rsid w:val="0053653E"/>
    <w:rsid w:val="005365B0"/>
    <w:rsid w:val="0053672F"/>
    <w:rsid w:val="005367EB"/>
    <w:rsid w:val="00536B69"/>
    <w:rsid w:val="005375B9"/>
    <w:rsid w:val="00537F5A"/>
    <w:rsid w:val="0054042C"/>
    <w:rsid w:val="00540CF9"/>
    <w:rsid w:val="00541753"/>
    <w:rsid w:val="00541A1B"/>
    <w:rsid w:val="00541A38"/>
    <w:rsid w:val="00541BE6"/>
    <w:rsid w:val="005421FA"/>
    <w:rsid w:val="00542560"/>
    <w:rsid w:val="0054281D"/>
    <w:rsid w:val="00543148"/>
    <w:rsid w:val="00543499"/>
    <w:rsid w:val="00544306"/>
    <w:rsid w:val="0054446B"/>
    <w:rsid w:val="00545204"/>
    <w:rsid w:val="005467C0"/>
    <w:rsid w:val="00546A15"/>
    <w:rsid w:val="00546B50"/>
    <w:rsid w:val="00546D59"/>
    <w:rsid w:val="00550756"/>
    <w:rsid w:val="00551186"/>
    <w:rsid w:val="0055124C"/>
    <w:rsid w:val="005519D2"/>
    <w:rsid w:val="00552808"/>
    <w:rsid w:val="00552E06"/>
    <w:rsid w:val="005534E1"/>
    <w:rsid w:val="00553AAE"/>
    <w:rsid w:val="0055427A"/>
    <w:rsid w:val="0055566A"/>
    <w:rsid w:val="005557F2"/>
    <w:rsid w:val="005566F2"/>
    <w:rsid w:val="00556F3B"/>
    <w:rsid w:val="0055713B"/>
    <w:rsid w:val="00557CE4"/>
    <w:rsid w:val="005604ED"/>
    <w:rsid w:val="0056054E"/>
    <w:rsid w:val="00560C40"/>
    <w:rsid w:val="0056124F"/>
    <w:rsid w:val="00561A9A"/>
    <w:rsid w:val="005626EB"/>
    <w:rsid w:val="00563178"/>
    <w:rsid w:val="005637E5"/>
    <w:rsid w:val="00563B54"/>
    <w:rsid w:val="00563D0C"/>
    <w:rsid w:val="005648CD"/>
    <w:rsid w:val="00564EF1"/>
    <w:rsid w:val="00565EF4"/>
    <w:rsid w:val="00566064"/>
    <w:rsid w:val="0056638B"/>
    <w:rsid w:val="00567A16"/>
    <w:rsid w:val="00570185"/>
    <w:rsid w:val="005702DB"/>
    <w:rsid w:val="005707B8"/>
    <w:rsid w:val="00570985"/>
    <w:rsid w:val="005717A2"/>
    <w:rsid w:val="00572F1C"/>
    <w:rsid w:val="00573362"/>
    <w:rsid w:val="005733C3"/>
    <w:rsid w:val="005738C6"/>
    <w:rsid w:val="00574746"/>
    <w:rsid w:val="00574806"/>
    <w:rsid w:val="00574920"/>
    <w:rsid w:val="00574B6A"/>
    <w:rsid w:val="005761A8"/>
    <w:rsid w:val="00577613"/>
    <w:rsid w:val="00577B70"/>
    <w:rsid w:val="00577BA6"/>
    <w:rsid w:val="00580E6D"/>
    <w:rsid w:val="0058171D"/>
    <w:rsid w:val="00582B4B"/>
    <w:rsid w:val="00582F9A"/>
    <w:rsid w:val="00583481"/>
    <w:rsid w:val="005839DC"/>
    <w:rsid w:val="005847A1"/>
    <w:rsid w:val="005847B9"/>
    <w:rsid w:val="00584E4F"/>
    <w:rsid w:val="00585B39"/>
    <w:rsid w:val="00586AAE"/>
    <w:rsid w:val="00586E46"/>
    <w:rsid w:val="00586FAC"/>
    <w:rsid w:val="005872A5"/>
    <w:rsid w:val="00587893"/>
    <w:rsid w:val="00587C6E"/>
    <w:rsid w:val="0059188B"/>
    <w:rsid w:val="0059376E"/>
    <w:rsid w:val="0059439F"/>
    <w:rsid w:val="00594BAD"/>
    <w:rsid w:val="00596610"/>
    <w:rsid w:val="005A00C3"/>
    <w:rsid w:val="005A03D6"/>
    <w:rsid w:val="005A0986"/>
    <w:rsid w:val="005A19DD"/>
    <w:rsid w:val="005A1EF7"/>
    <w:rsid w:val="005A24CB"/>
    <w:rsid w:val="005A2EEB"/>
    <w:rsid w:val="005A3FFB"/>
    <w:rsid w:val="005A436A"/>
    <w:rsid w:val="005A43EE"/>
    <w:rsid w:val="005A4DAA"/>
    <w:rsid w:val="005A5036"/>
    <w:rsid w:val="005A50E9"/>
    <w:rsid w:val="005A51F9"/>
    <w:rsid w:val="005A5256"/>
    <w:rsid w:val="005A586D"/>
    <w:rsid w:val="005A7446"/>
    <w:rsid w:val="005A76D8"/>
    <w:rsid w:val="005A7982"/>
    <w:rsid w:val="005A7BAA"/>
    <w:rsid w:val="005B0712"/>
    <w:rsid w:val="005B1DEC"/>
    <w:rsid w:val="005B1F6A"/>
    <w:rsid w:val="005B211C"/>
    <w:rsid w:val="005B2292"/>
    <w:rsid w:val="005B400C"/>
    <w:rsid w:val="005B4729"/>
    <w:rsid w:val="005B4811"/>
    <w:rsid w:val="005B4BBD"/>
    <w:rsid w:val="005B4C93"/>
    <w:rsid w:val="005B4E4D"/>
    <w:rsid w:val="005B5BAE"/>
    <w:rsid w:val="005B5FD3"/>
    <w:rsid w:val="005B6073"/>
    <w:rsid w:val="005B6845"/>
    <w:rsid w:val="005B6911"/>
    <w:rsid w:val="005B6F62"/>
    <w:rsid w:val="005C09D9"/>
    <w:rsid w:val="005C0CCC"/>
    <w:rsid w:val="005C0EC1"/>
    <w:rsid w:val="005C1057"/>
    <w:rsid w:val="005C1C46"/>
    <w:rsid w:val="005C26F0"/>
    <w:rsid w:val="005C340C"/>
    <w:rsid w:val="005C453C"/>
    <w:rsid w:val="005C4D82"/>
    <w:rsid w:val="005C5AE8"/>
    <w:rsid w:val="005C5BC6"/>
    <w:rsid w:val="005C5C9B"/>
    <w:rsid w:val="005C6911"/>
    <w:rsid w:val="005C7599"/>
    <w:rsid w:val="005C7830"/>
    <w:rsid w:val="005C7AD6"/>
    <w:rsid w:val="005D0442"/>
    <w:rsid w:val="005D08C1"/>
    <w:rsid w:val="005D0DED"/>
    <w:rsid w:val="005D0E44"/>
    <w:rsid w:val="005D2FEC"/>
    <w:rsid w:val="005D33A2"/>
    <w:rsid w:val="005D368A"/>
    <w:rsid w:val="005D49BF"/>
    <w:rsid w:val="005D4A8D"/>
    <w:rsid w:val="005D50AF"/>
    <w:rsid w:val="005D5631"/>
    <w:rsid w:val="005D58F2"/>
    <w:rsid w:val="005D5E20"/>
    <w:rsid w:val="005D6F14"/>
    <w:rsid w:val="005D7184"/>
    <w:rsid w:val="005D743D"/>
    <w:rsid w:val="005D7D23"/>
    <w:rsid w:val="005D7F41"/>
    <w:rsid w:val="005E0BD0"/>
    <w:rsid w:val="005E1B18"/>
    <w:rsid w:val="005E1E44"/>
    <w:rsid w:val="005E3C5B"/>
    <w:rsid w:val="005E40B2"/>
    <w:rsid w:val="005E5583"/>
    <w:rsid w:val="005E69F9"/>
    <w:rsid w:val="005E6C2D"/>
    <w:rsid w:val="005E6D64"/>
    <w:rsid w:val="005E7EAF"/>
    <w:rsid w:val="005F031F"/>
    <w:rsid w:val="005F1290"/>
    <w:rsid w:val="005F1E20"/>
    <w:rsid w:val="005F25BC"/>
    <w:rsid w:val="005F2A70"/>
    <w:rsid w:val="005F3295"/>
    <w:rsid w:val="005F4279"/>
    <w:rsid w:val="005F456D"/>
    <w:rsid w:val="005F5631"/>
    <w:rsid w:val="005F64EE"/>
    <w:rsid w:val="005F6A8E"/>
    <w:rsid w:val="005F6D04"/>
    <w:rsid w:val="005F765B"/>
    <w:rsid w:val="005F7D37"/>
    <w:rsid w:val="00600339"/>
    <w:rsid w:val="00600F30"/>
    <w:rsid w:val="006022FD"/>
    <w:rsid w:val="006034C2"/>
    <w:rsid w:val="00604296"/>
    <w:rsid w:val="00604B14"/>
    <w:rsid w:val="00605664"/>
    <w:rsid w:val="00605F97"/>
    <w:rsid w:val="00607F93"/>
    <w:rsid w:val="00610177"/>
    <w:rsid w:val="00610EDB"/>
    <w:rsid w:val="006113F2"/>
    <w:rsid w:val="00612EF5"/>
    <w:rsid w:val="0061368C"/>
    <w:rsid w:val="0061376E"/>
    <w:rsid w:val="00614D28"/>
    <w:rsid w:val="00615A7D"/>
    <w:rsid w:val="00615D30"/>
    <w:rsid w:val="0061611D"/>
    <w:rsid w:val="00616C03"/>
    <w:rsid w:val="00616D99"/>
    <w:rsid w:val="006172D1"/>
    <w:rsid w:val="00617E1D"/>
    <w:rsid w:val="00617EEB"/>
    <w:rsid w:val="00617FC9"/>
    <w:rsid w:val="006219C3"/>
    <w:rsid w:val="00621A5B"/>
    <w:rsid w:val="00621AF8"/>
    <w:rsid w:val="00621D1A"/>
    <w:rsid w:val="00622166"/>
    <w:rsid w:val="00622269"/>
    <w:rsid w:val="00623202"/>
    <w:rsid w:val="0062349A"/>
    <w:rsid w:val="00624220"/>
    <w:rsid w:val="00624418"/>
    <w:rsid w:val="00624721"/>
    <w:rsid w:val="006248BF"/>
    <w:rsid w:val="00625C97"/>
    <w:rsid w:val="00626E6C"/>
    <w:rsid w:val="00626E9C"/>
    <w:rsid w:val="00626EAA"/>
    <w:rsid w:val="00627270"/>
    <w:rsid w:val="006277C8"/>
    <w:rsid w:val="006323A3"/>
    <w:rsid w:val="00633B5D"/>
    <w:rsid w:val="00635162"/>
    <w:rsid w:val="00635B07"/>
    <w:rsid w:val="00635BCB"/>
    <w:rsid w:val="00637D84"/>
    <w:rsid w:val="006406BB"/>
    <w:rsid w:val="00640BE0"/>
    <w:rsid w:val="00641913"/>
    <w:rsid w:val="00641B8B"/>
    <w:rsid w:val="00641E5C"/>
    <w:rsid w:val="00642665"/>
    <w:rsid w:val="006446B4"/>
    <w:rsid w:val="00645003"/>
    <w:rsid w:val="00645E8A"/>
    <w:rsid w:val="00645F86"/>
    <w:rsid w:val="00646649"/>
    <w:rsid w:val="00646906"/>
    <w:rsid w:val="00646CA5"/>
    <w:rsid w:val="00647199"/>
    <w:rsid w:val="0064786E"/>
    <w:rsid w:val="00647900"/>
    <w:rsid w:val="00650624"/>
    <w:rsid w:val="00650B94"/>
    <w:rsid w:val="00651AA3"/>
    <w:rsid w:val="00651E1C"/>
    <w:rsid w:val="0065253E"/>
    <w:rsid w:val="006536CD"/>
    <w:rsid w:val="006537EC"/>
    <w:rsid w:val="006538B3"/>
    <w:rsid w:val="00654285"/>
    <w:rsid w:val="006543AD"/>
    <w:rsid w:val="006549F3"/>
    <w:rsid w:val="00654C7D"/>
    <w:rsid w:val="00654C9A"/>
    <w:rsid w:val="00655301"/>
    <w:rsid w:val="00656342"/>
    <w:rsid w:val="00656B3C"/>
    <w:rsid w:val="006573DD"/>
    <w:rsid w:val="00657D90"/>
    <w:rsid w:val="00657DAE"/>
    <w:rsid w:val="0066060B"/>
    <w:rsid w:val="00660CEF"/>
    <w:rsid w:val="00662283"/>
    <w:rsid w:val="006623FE"/>
    <w:rsid w:val="006625A9"/>
    <w:rsid w:val="00662ACA"/>
    <w:rsid w:val="00662B9F"/>
    <w:rsid w:val="00662E05"/>
    <w:rsid w:val="00662F11"/>
    <w:rsid w:val="00663D55"/>
    <w:rsid w:val="00664061"/>
    <w:rsid w:val="0066410C"/>
    <w:rsid w:val="00665642"/>
    <w:rsid w:val="00665904"/>
    <w:rsid w:val="006665FE"/>
    <w:rsid w:val="0066715C"/>
    <w:rsid w:val="006673DF"/>
    <w:rsid w:val="0066742B"/>
    <w:rsid w:val="00667AFC"/>
    <w:rsid w:val="00667DFB"/>
    <w:rsid w:val="0067033C"/>
    <w:rsid w:val="00670AB5"/>
    <w:rsid w:val="00671451"/>
    <w:rsid w:val="006723B8"/>
    <w:rsid w:val="006723DF"/>
    <w:rsid w:val="00672940"/>
    <w:rsid w:val="0067357E"/>
    <w:rsid w:val="00673E5D"/>
    <w:rsid w:val="00674634"/>
    <w:rsid w:val="006748D0"/>
    <w:rsid w:val="0067516C"/>
    <w:rsid w:val="006752D2"/>
    <w:rsid w:val="006760C7"/>
    <w:rsid w:val="00676B0C"/>
    <w:rsid w:val="0067746E"/>
    <w:rsid w:val="00677810"/>
    <w:rsid w:val="00677D33"/>
    <w:rsid w:val="00677FD0"/>
    <w:rsid w:val="00680A5E"/>
    <w:rsid w:val="006812D0"/>
    <w:rsid w:val="00681A94"/>
    <w:rsid w:val="006823B4"/>
    <w:rsid w:val="00682B8C"/>
    <w:rsid w:val="006830C9"/>
    <w:rsid w:val="00685BB0"/>
    <w:rsid w:val="00685EF8"/>
    <w:rsid w:val="00686A60"/>
    <w:rsid w:val="00686D4C"/>
    <w:rsid w:val="00686D66"/>
    <w:rsid w:val="00691341"/>
    <w:rsid w:val="006925A3"/>
    <w:rsid w:val="00692AB9"/>
    <w:rsid w:val="00692CE8"/>
    <w:rsid w:val="006935DD"/>
    <w:rsid w:val="00694020"/>
    <w:rsid w:val="00694BCA"/>
    <w:rsid w:val="00694E8D"/>
    <w:rsid w:val="00695356"/>
    <w:rsid w:val="00695797"/>
    <w:rsid w:val="00695B9A"/>
    <w:rsid w:val="00695B9F"/>
    <w:rsid w:val="00695DD4"/>
    <w:rsid w:val="00696C6F"/>
    <w:rsid w:val="0069716A"/>
    <w:rsid w:val="00697637"/>
    <w:rsid w:val="006A074F"/>
    <w:rsid w:val="006A0974"/>
    <w:rsid w:val="006A17DA"/>
    <w:rsid w:val="006A294B"/>
    <w:rsid w:val="006A2A5D"/>
    <w:rsid w:val="006A2F75"/>
    <w:rsid w:val="006A35CF"/>
    <w:rsid w:val="006A369C"/>
    <w:rsid w:val="006A3942"/>
    <w:rsid w:val="006A4492"/>
    <w:rsid w:val="006A44D1"/>
    <w:rsid w:val="006A5499"/>
    <w:rsid w:val="006A58D7"/>
    <w:rsid w:val="006A5B57"/>
    <w:rsid w:val="006A5BF4"/>
    <w:rsid w:val="006A5DE3"/>
    <w:rsid w:val="006A6B08"/>
    <w:rsid w:val="006A70D7"/>
    <w:rsid w:val="006A7D46"/>
    <w:rsid w:val="006A7E03"/>
    <w:rsid w:val="006B011C"/>
    <w:rsid w:val="006B05DF"/>
    <w:rsid w:val="006B1B3B"/>
    <w:rsid w:val="006B222B"/>
    <w:rsid w:val="006B2D3B"/>
    <w:rsid w:val="006B3048"/>
    <w:rsid w:val="006B311F"/>
    <w:rsid w:val="006B32C4"/>
    <w:rsid w:val="006B4840"/>
    <w:rsid w:val="006B4AD2"/>
    <w:rsid w:val="006B4BA9"/>
    <w:rsid w:val="006B7BF3"/>
    <w:rsid w:val="006B7CCB"/>
    <w:rsid w:val="006C0A46"/>
    <w:rsid w:val="006C1317"/>
    <w:rsid w:val="006C15DF"/>
    <w:rsid w:val="006C18D3"/>
    <w:rsid w:val="006C1BB1"/>
    <w:rsid w:val="006C28D0"/>
    <w:rsid w:val="006C2905"/>
    <w:rsid w:val="006C3D1A"/>
    <w:rsid w:val="006C4C73"/>
    <w:rsid w:val="006C524C"/>
    <w:rsid w:val="006C6719"/>
    <w:rsid w:val="006C72CE"/>
    <w:rsid w:val="006C7919"/>
    <w:rsid w:val="006C7A16"/>
    <w:rsid w:val="006C7A75"/>
    <w:rsid w:val="006C7F39"/>
    <w:rsid w:val="006D0F11"/>
    <w:rsid w:val="006D2D93"/>
    <w:rsid w:val="006D3078"/>
    <w:rsid w:val="006D311D"/>
    <w:rsid w:val="006D51AA"/>
    <w:rsid w:val="006D5548"/>
    <w:rsid w:val="006D5A63"/>
    <w:rsid w:val="006D5AAA"/>
    <w:rsid w:val="006D6999"/>
    <w:rsid w:val="006D6B21"/>
    <w:rsid w:val="006D6E8F"/>
    <w:rsid w:val="006D6F12"/>
    <w:rsid w:val="006D7717"/>
    <w:rsid w:val="006D7D4E"/>
    <w:rsid w:val="006E0EEC"/>
    <w:rsid w:val="006E1CCA"/>
    <w:rsid w:val="006E228D"/>
    <w:rsid w:val="006E2379"/>
    <w:rsid w:val="006E266F"/>
    <w:rsid w:val="006E3191"/>
    <w:rsid w:val="006E391F"/>
    <w:rsid w:val="006E3B09"/>
    <w:rsid w:val="006E47A0"/>
    <w:rsid w:val="006E4E83"/>
    <w:rsid w:val="006E4E9E"/>
    <w:rsid w:val="006E5C32"/>
    <w:rsid w:val="006E5CC1"/>
    <w:rsid w:val="006E64DE"/>
    <w:rsid w:val="006E76AA"/>
    <w:rsid w:val="006F0285"/>
    <w:rsid w:val="006F02D5"/>
    <w:rsid w:val="006F0FC8"/>
    <w:rsid w:val="006F114F"/>
    <w:rsid w:val="006F1652"/>
    <w:rsid w:val="006F2B33"/>
    <w:rsid w:val="006F3B4F"/>
    <w:rsid w:val="006F596E"/>
    <w:rsid w:val="006F5A9E"/>
    <w:rsid w:val="006F5C55"/>
    <w:rsid w:val="006F61B3"/>
    <w:rsid w:val="006F6A35"/>
    <w:rsid w:val="00700B50"/>
    <w:rsid w:val="00701CB7"/>
    <w:rsid w:val="007025CD"/>
    <w:rsid w:val="00702BE2"/>
    <w:rsid w:val="00702D6D"/>
    <w:rsid w:val="00702E20"/>
    <w:rsid w:val="007031DF"/>
    <w:rsid w:val="00703739"/>
    <w:rsid w:val="00703971"/>
    <w:rsid w:val="00704557"/>
    <w:rsid w:val="00704703"/>
    <w:rsid w:val="00705258"/>
    <w:rsid w:val="007055D9"/>
    <w:rsid w:val="00705E5F"/>
    <w:rsid w:val="00706E3D"/>
    <w:rsid w:val="00706F26"/>
    <w:rsid w:val="007072A9"/>
    <w:rsid w:val="00707C88"/>
    <w:rsid w:val="007105EF"/>
    <w:rsid w:val="00710F3F"/>
    <w:rsid w:val="00711696"/>
    <w:rsid w:val="00711873"/>
    <w:rsid w:val="007118A6"/>
    <w:rsid w:val="00711E25"/>
    <w:rsid w:val="00712C53"/>
    <w:rsid w:val="007132B2"/>
    <w:rsid w:val="00713747"/>
    <w:rsid w:val="007141E4"/>
    <w:rsid w:val="00715B7E"/>
    <w:rsid w:val="00715CF5"/>
    <w:rsid w:val="00715E96"/>
    <w:rsid w:val="0071700E"/>
    <w:rsid w:val="00717657"/>
    <w:rsid w:val="00720023"/>
    <w:rsid w:val="0072016C"/>
    <w:rsid w:val="007207A0"/>
    <w:rsid w:val="00721090"/>
    <w:rsid w:val="007213A5"/>
    <w:rsid w:val="00722363"/>
    <w:rsid w:val="007225FE"/>
    <w:rsid w:val="007235A1"/>
    <w:rsid w:val="00724185"/>
    <w:rsid w:val="007243E7"/>
    <w:rsid w:val="00724438"/>
    <w:rsid w:val="007249BD"/>
    <w:rsid w:val="00725044"/>
    <w:rsid w:val="007250AC"/>
    <w:rsid w:val="007250B5"/>
    <w:rsid w:val="00725957"/>
    <w:rsid w:val="00726DF7"/>
    <w:rsid w:val="00727651"/>
    <w:rsid w:val="00730267"/>
    <w:rsid w:val="00730EA4"/>
    <w:rsid w:val="0073139C"/>
    <w:rsid w:val="007324D6"/>
    <w:rsid w:val="00732FA4"/>
    <w:rsid w:val="00733F48"/>
    <w:rsid w:val="00734716"/>
    <w:rsid w:val="00735677"/>
    <w:rsid w:val="00735796"/>
    <w:rsid w:val="0073662C"/>
    <w:rsid w:val="00737749"/>
    <w:rsid w:val="00740F24"/>
    <w:rsid w:val="00741E5D"/>
    <w:rsid w:val="007421CF"/>
    <w:rsid w:val="00742F38"/>
    <w:rsid w:val="007432EF"/>
    <w:rsid w:val="00744FAC"/>
    <w:rsid w:val="00745811"/>
    <w:rsid w:val="00745942"/>
    <w:rsid w:val="00746103"/>
    <w:rsid w:val="0074630B"/>
    <w:rsid w:val="00746977"/>
    <w:rsid w:val="00747EFF"/>
    <w:rsid w:val="00750455"/>
    <w:rsid w:val="007514F6"/>
    <w:rsid w:val="00751AFD"/>
    <w:rsid w:val="00752EA6"/>
    <w:rsid w:val="00753053"/>
    <w:rsid w:val="0075308E"/>
    <w:rsid w:val="00753681"/>
    <w:rsid w:val="007544FB"/>
    <w:rsid w:val="0075473B"/>
    <w:rsid w:val="00755272"/>
    <w:rsid w:val="007562F3"/>
    <w:rsid w:val="0075681F"/>
    <w:rsid w:val="00756D5A"/>
    <w:rsid w:val="007573F7"/>
    <w:rsid w:val="0075752F"/>
    <w:rsid w:val="00757B95"/>
    <w:rsid w:val="0076066D"/>
    <w:rsid w:val="00760FF2"/>
    <w:rsid w:val="00761317"/>
    <w:rsid w:val="0076187D"/>
    <w:rsid w:val="00761AD0"/>
    <w:rsid w:val="00763905"/>
    <w:rsid w:val="007654C2"/>
    <w:rsid w:val="00765BC0"/>
    <w:rsid w:val="00765BF1"/>
    <w:rsid w:val="0076683B"/>
    <w:rsid w:val="00766A1D"/>
    <w:rsid w:val="00766B2C"/>
    <w:rsid w:val="00766DA7"/>
    <w:rsid w:val="007677DA"/>
    <w:rsid w:val="00770131"/>
    <w:rsid w:val="007708F8"/>
    <w:rsid w:val="007709A7"/>
    <w:rsid w:val="00770D2A"/>
    <w:rsid w:val="00770FB9"/>
    <w:rsid w:val="00773D9D"/>
    <w:rsid w:val="00773F40"/>
    <w:rsid w:val="00775509"/>
    <w:rsid w:val="00776626"/>
    <w:rsid w:val="00776B97"/>
    <w:rsid w:val="00777656"/>
    <w:rsid w:val="007778B3"/>
    <w:rsid w:val="00780718"/>
    <w:rsid w:val="007811F5"/>
    <w:rsid w:val="00781566"/>
    <w:rsid w:val="0078259D"/>
    <w:rsid w:val="00782C83"/>
    <w:rsid w:val="0078435D"/>
    <w:rsid w:val="0078489F"/>
    <w:rsid w:val="007855FE"/>
    <w:rsid w:val="00785A26"/>
    <w:rsid w:val="00786872"/>
    <w:rsid w:val="0078759F"/>
    <w:rsid w:val="00787D25"/>
    <w:rsid w:val="0079006A"/>
    <w:rsid w:val="00790520"/>
    <w:rsid w:val="00790AEF"/>
    <w:rsid w:val="00790DFA"/>
    <w:rsid w:val="00791116"/>
    <w:rsid w:val="007912D1"/>
    <w:rsid w:val="00791A18"/>
    <w:rsid w:val="00792C12"/>
    <w:rsid w:val="00793162"/>
    <w:rsid w:val="00794734"/>
    <w:rsid w:val="0079552D"/>
    <w:rsid w:val="00795F7F"/>
    <w:rsid w:val="00796430"/>
    <w:rsid w:val="007A0978"/>
    <w:rsid w:val="007A0C5F"/>
    <w:rsid w:val="007A1738"/>
    <w:rsid w:val="007A1B75"/>
    <w:rsid w:val="007A2654"/>
    <w:rsid w:val="007A297A"/>
    <w:rsid w:val="007A2A5C"/>
    <w:rsid w:val="007A2EEA"/>
    <w:rsid w:val="007A3DB7"/>
    <w:rsid w:val="007A5DD2"/>
    <w:rsid w:val="007A668B"/>
    <w:rsid w:val="007A74C0"/>
    <w:rsid w:val="007A7F04"/>
    <w:rsid w:val="007B0F95"/>
    <w:rsid w:val="007B235C"/>
    <w:rsid w:val="007B2A08"/>
    <w:rsid w:val="007B2FBE"/>
    <w:rsid w:val="007B3623"/>
    <w:rsid w:val="007B3D52"/>
    <w:rsid w:val="007B50E1"/>
    <w:rsid w:val="007B5ECF"/>
    <w:rsid w:val="007B6328"/>
    <w:rsid w:val="007B6B3E"/>
    <w:rsid w:val="007B6D33"/>
    <w:rsid w:val="007B6D9C"/>
    <w:rsid w:val="007B70A6"/>
    <w:rsid w:val="007B79EE"/>
    <w:rsid w:val="007B7CB2"/>
    <w:rsid w:val="007C0E31"/>
    <w:rsid w:val="007C1039"/>
    <w:rsid w:val="007C1106"/>
    <w:rsid w:val="007C24C0"/>
    <w:rsid w:val="007C36C6"/>
    <w:rsid w:val="007C4522"/>
    <w:rsid w:val="007C45F6"/>
    <w:rsid w:val="007C47EC"/>
    <w:rsid w:val="007C4A21"/>
    <w:rsid w:val="007C5577"/>
    <w:rsid w:val="007C5C19"/>
    <w:rsid w:val="007C6506"/>
    <w:rsid w:val="007C6BAE"/>
    <w:rsid w:val="007C7136"/>
    <w:rsid w:val="007C7CF7"/>
    <w:rsid w:val="007D0C73"/>
    <w:rsid w:val="007D0DB9"/>
    <w:rsid w:val="007D100E"/>
    <w:rsid w:val="007D1299"/>
    <w:rsid w:val="007D19E8"/>
    <w:rsid w:val="007D1BEE"/>
    <w:rsid w:val="007D2426"/>
    <w:rsid w:val="007D3CBA"/>
    <w:rsid w:val="007D467C"/>
    <w:rsid w:val="007D4D66"/>
    <w:rsid w:val="007D5051"/>
    <w:rsid w:val="007D5148"/>
    <w:rsid w:val="007D6237"/>
    <w:rsid w:val="007D6AEA"/>
    <w:rsid w:val="007E01E4"/>
    <w:rsid w:val="007E0D44"/>
    <w:rsid w:val="007E0E77"/>
    <w:rsid w:val="007E1E2F"/>
    <w:rsid w:val="007E2942"/>
    <w:rsid w:val="007E31A8"/>
    <w:rsid w:val="007E58C2"/>
    <w:rsid w:val="007E5C8A"/>
    <w:rsid w:val="007E6389"/>
    <w:rsid w:val="007E67DA"/>
    <w:rsid w:val="007E69C1"/>
    <w:rsid w:val="007E6D2A"/>
    <w:rsid w:val="007E71AB"/>
    <w:rsid w:val="007E7E4F"/>
    <w:rsid w:val="007F0782"/>
    <w:rsid w:val="007F2064"/>
    <w:rsid w:val="007F2912"/>
    <w:rsid w:val="007F2AF9"/>
    <w:rsid w:val="007F2ED8"/>
    <w:rsid w:val="007F5B44"/>
    <w:rsid w:val="007F6017"/>
    <w:rsid w:val="007F7374"/>
    <w:rsid w:val="00800B23"/>
    <w:rsid w:val="00800E63"/>
    <w:rsid w:val="0080176D"/>
    <w:rsid w:val="00801794"/>
    <w:rsid w:val="00801885"/>
    <w:rsid w:val="00802738"/>
    <w:rsid w:val="008035C5"/>
    <w:rsid w:val="00804125"/>
    <w:rsid w:val="0080576A"/>
    <w:rsid w:val="0080585E"/>
    <w:rsid w:val="00805CB8"/>
    <w:rsid w:val="00806C40"/>
    <w:rsid w:val="00810CF1"/>
    <w:rsid w:val="0081100F"/>
    <w:rsid w:val="0081285F"/>
    <w:rsid w:val="00812885"/>
    <w:rsid w:val="00812EAB"/>
    <w:rsid w:val="008130AA"/>
    <w:rsid w:val="008141CF"/>
    <w:rsid w:val="00814CA7"/>
    <w:rsid w:val="00814DDF"/>
    <w:rsid w:val="008152F4"/>
    <w:rsid w:val="008154ED"/>
    <w:rsid w:val="008155B6"/>
    <w:rsid w:val="0081599D"/>
    <w:rsid w:val="00815D4F"/>
    <w:rsid w:val="008161A5"/>
    <w:rsid w:val="008162B0"/>
    <w:rsid w:val="00816333"/>
    <w:rsid w:val="00816660"/>
    <w:rsid w:val="008168B9"/>
    <w:rsid w:val="00816F18"/>
    <w:rsid w:val="008173D8"/>
    <w:rsid w:val="00817944"/>
    <w:rsid w:val="00817CD1"/>
    <w:rsid w:val="008200F3"/>
    <w:rsid w:val="00820910"/>
    <w:rsid w:val="00820A9A"/>
    <w:rsid w:val="00822612"/>
    <w:rsid w:val="0082297D"/>
    <w:rsid w:val="00822DCA"/>
    <w:rsid w:val="00824139"/>
    <w:rsid w:val="00824D17"/>
    <w:rsid w:val="00825726"/>
    <w:rsid w:val="00825793"/>
    <w:rsid w:val="00825BA6"/>
    <w:rsid w:val="00826E8A"/>
    <w:rsid w:val="00830082"/>
    <w:rsid w:val="00830354"/>
    <w:rsid w:val="00830419"/>
    <w:rsid w:val="00830522"/>
    <w:rsid w:val="008307A6"/>
    <w:rsid w:val="00830995"/>
    <w:rsid w:val="00830B16"/>
    <w:rsid w:val="00831542"/>
    <w:rsid w:val="00831EE7"/>
    <w:rsid w:val="008339D5"/>
    <w:rsid w:val="00834630"/>
    <w:rsid w:val="00834D0C"/>
    <w:rsid w:val="00834FEA"/>
    <w:rsid w:val="008352A2"/>
    <w:rsid w:val="0083551C"/>
    <w:rsid w:val="008356C1"/>
    <w:rsid w:val="0083626A"/>
    <w:rsid w:val="00836A7A"/>
    <w:rsid w:val="008375B5"/>
    <w:rsid w:val="008408BA"/>
    <w:rsid w:val="00840FB3"/>
    <w:rsid w:val="0084325F"/>
    <w:rsid w:val="00843663"/>
    <w:rsid w:val="00843733"/>
    <w:rsid w:val="00843B42"/>
    <w:rsid w:val="0084424C"/>
    <w:rsid w:val="008442B9"/>
    <w:rsid w:val="008447A0"/>
    <w:rsid w:val="00844944"/>
    <w:rsid w:val="008450CB"/>
    <w:rsid w:val="0084536F"/>
    <w:rsid w:val="0084573D"/>
    <w:rsid w:val="008466E6"/>
    <w:rsid w:val="008474F6"/>
    <w:rsid w:val="008477E2"/>
    <w:rsid w:val="008509AA"/>
    <w:rsid w:val="00850C5F"/>
    <w:rsid w:val="00850E01"/>
    <w:rsid w:val="00850F59"/>
    <w:rsid w:val="00851977"/>
    <w:rsid w:val="00851BDD"/>
    <w:rsid w:val="0085340A"/>
    <w:rsid w:val="00853463"/>
    <w:rsid w:val="008558EC"/>
    <w:rsid w:val="008574CF"/>
    <w:rsid w:val="00857F73"/>
    <w:rsid w:val="00860122"/>
    <w:rsid w:val="008601DF"/>
    <w:rsid w:val="00860931"/>
    <w:rsid w:val="0086160A"/>
    <w:rsid w:val="00861673"/>
    <w:rsid w:val="008621FF"/>
    <w:rsid w:val="00862E27"/>
    <w:rsid w:val="00863E05"/>
    <w:rsid w:val="00864C76"/>
    <w:rsid w:val="00865D43"/>
    <w:rsid w:val="0086657B"/>
    <w:rsid w:val="00867208"/>
    <w:rsid w:val="00870D06"/>
    <w:rsid w:val="00870F8B"/>
    <w:rsid w:val="00871791"/>
    <w:rsid w:val="008717E4"/>
    <w:rsid w:val="00871E29"/>
    <w:rsid w:val="00873ABB"/>
    <w:rsid w:val="00874141"/>
    <w:rsid w:val="00874A1F"/>
    <w:rsid w:val="008759D4"/>
    <w:rsid w:val="00875C7F"/>
    <w:rsid w:val="008763DC"/>
    <w:rsid w:val="00876556"/>
    <w:rsid w:val="00877A26"/>
    <w:rsid w:val="00877A3C"/>
    <w:rsid w:val="00877AE0"/>
    <w:rsid w:val="0088045C"/>
    <w:rsid w:val="00880BEE"/>
    <w:rsid w:val="00881243"/>
    <w:rsid w:val="00882716"/>
    <w:rsid w:val="0088298A"/>
    <w:rsid w:val="00882F39"/>
    <w:rsid w:val="008834D3"/>
    <w:rsid w:val="00883BE0"/>
    <w:rsid w:val="00883E79"/>
    <w:rsid w:val="00884766"/>
    <w:rsid w:val="008855D1"/>
    <w:rsid w:val="00885C5A"/>
    <w:rsid w:val="00886324"/>
    <w:rsid w:val="00886779"/>
    <w:rsid w:val="008869C0"/>
    <w:rsid w:val="00886BCD"/>
    <w:rsid w:val="00887A9A"/>
    <w:rsid w:val="008901A8"/>
    <w:rsid w:val="00890760"/>
    <w:rsid w:val="00891159"/>
    <w:rsid w:val="008921B8"/>
    <w:rsid w:val="008927FC"/>
    <w:rsid w:val="00892A1E"/>
    <w:rsid w:val="00892DEC"/>
    <w:rsid w:val="008931C1"/>
    <w:rsid w:val="0089347D"/>
    <w:rsid w:val="00894B86"/>
    <w:rsid w:val="00895CF5"/>
    <w:rsid w:val="00896135"/>
    <w:rsid w:val="008966B6"/>
    <w:rsid w:val="008967E0"/>
    <w:rsid w:val="00897645"/>
    <w:rsid w:val="00897747"/>
    <w:rsid w:val="008A1164"/>
    <w:rsid w:val="008A16DD"/>
    <w:rsid w:val="008A1E4A"/>
    <w:rsid w:val="008A251E"/>
    <w:rsid w:val="008A2759"/>
    <w:rsid w:val="008A291D"/>
    <w:rsid w:val="008A2E50"/>
    <w:rsid w:val="008A2FFA"/>
    <w:rsid w:val="008A3671"/>
    <w:rsid w:val="008A48A5"/>
    <w:rsid w:val="008A4F47"/>
    <w:rsid w:val="008A5DD1"/>
    <w:rsid w:val="008A5DD2"/>
    <w:rsid w:val="008A61E5"/>
    <w:rsid w:val="008A696D"/>
    <w:rsid w:val="008A6F71"/>
    <w:rsid w:val="008A75C2"/>
    <w:rsid w:val="008A7841"/>
    <w:rsid w:val="008A7B4B"/>
    <w:rsid w:val="008B02A6"/>
    <w:rsid w:val="008B04A0"/>
    <w:rsid w:val="008B28A5"/>
    <w:rsid w:val="008B2B9C"/>
    <w:rsid w:val="008B2F44"/>
    <w:rsid w:val="008B3FCB"/>
    <w:rsid w:val="008B4F8C"/>
    <w:rsid w:val="008B4F92"/>
    <w:rsid w:val="008B5661"/>
    <w:rsid w:val="008B5C21"/>
    <w:rsid w:val="008C0870"/>
    <w:rsid w:val="008C0A25"/>
    <w:rsid w:val="008C18FD"/>
    <w:rsid w:val="008C233E"/>
    <w:rsid w:val="008C23D6"/>
    <w:rsid w:val="008C2691"/>
    <w:rsid w:val="008C2F9F"/>
    <w:rsid w:val="008C320A"/>
    <w:rsid w:val="008C349C"/>
    <w:rsid w:val="008C3D01"/>
    <w:rsid w:val="008C4CBC"/>
    <w:rsid w:val="008C5372"/>
    <w:rsid w:val="008C66E9"/>
    <w:rsid w:val="008C6794"/>
    <w:rsid w:val="008C703C"/>
    <w:rsid w:val="008C7769"/>
    <w:rsid w:val="008C7AAD"/>
    <w:rsid w:val="008D1024"/>
    <w:rsid w:val="008D2C28"/>
    <w:rsid w:val="008D487B"/>
    <w:rsid w:val="008D4EAA"/>
    <w:rsid w:val="008D52C7"/>
    <w:rsid w:val="008D5783"/>
    <w:rsid w:val="008D5A86"/>
    <w:rsid w:val="008D6A29"/>
    <w:rsid w:val="008D6EEF"/>
    <w:rsid w:val="008D7502"/>
    <w:rsid w:val="008E0D40"/>
    <w:rsid w:val="008E0D4A"/>
    <w:rsid w:val="008E135F"/>
    <w:rsid w:val="008E13FC"/>
    <w:rsid w:val="008E1F8C"/>
    <w:rsid w:val="008E36EA"/>
    <w:rsid w:val="008E39CA"/>
    <w:rsid w:val="008E4062"/>
    <w:rsid w:val="008E4096"/>
    <w:rsid w:val="008E409C"/>
    <w:rsid w:val="008E422B"/>
    <w:rsid w:val="008E4D75"/>
    <w:rsid w:val="008E4E10"/>
    <w:rsid w:val="008E5EA3"/>
    <w:rsid w:val="008E6263"/>
    <w:rsid w:val="008E62BB"/>
    <w:rsid w:val="008E6387"/>
    <w:rsid w:val="008E655D"/>
    <w:rsid w:val="008E7495"/>
    <w:rsid w:val="008E76E4"/>
    <w:rsid w:val="008E7B00"/>
    <w:rsid w:val="008E7C26"/>
    <w:rsid w:val="008E7F3B"/>
    <w:rsid w:val="008F043D"/>
    <w:rsid w:val="008F2C33"/>
    <w:rsid w:val="008F38C0"/>
    <w:rsid w:val="008F5F78"/>
    <w:rsid w:val="008F6324"/>
    <w:rsid w:val="008F6D4B"/>
    <w:rsid w:val="008F71D8"/>
    <w:rsid w:val="008F7FF8"/>
    <w:rsid w:val="00900CC3"/>
    <w:rsid w:val="00902554"/>
    <w:rsid w:val="00902CD0"/>
    <w:rsid w:val="00902E29"/>
    <w:rsid w:val="00902F34"/>
    <w:rsid w:val="0090345B"/>
    <w:rsid w:val="0090467E"/>
    <w:rsid w:val="0090558A"/>
    <w:rsid w:val="00905710"/>
    <w:rsid w:val="009058AA"/>
    <w:rsid w:val="00905AA8"/>
    <w:rsid w:val="00906345"/>
    <w:rsid w:val="00907FF8"/>
    <w:rsid w:val="00910604"/>
    <w:rsid w:val="00913DF6"/>
    <w:rsid w:val="00915328"/>
    <w:rsid w:val="009179BF"/>
    <w:rsid w:val="0092066A"/>
    <w:rsid w:val="009236F1"/>
    <w:rsid w:val="00923D72"/>
    <w:rsid w:val="009244B1"/>
    <w:rsid w:val="009258DA"/>
    <w:rsid w:val="00925A38"/>
    <w:rsid w:val="0092600F"/>
    <w:rsid w:val="00926774"/>
    <w:rsid w:val="00926E31"/>
    <w:rsid w:val="00927829"/>
    <w:rsid w:val="00927FBE"/>
    <w:rsid w:val="0093003A"/>
    <w:rsid w:val="0093034B"/>
    <w:rsid w:val="0093099F"/>
    <w:rsid w:val="0093129E"/>
    <w:rsid w:val="00933D19"/>
    <w:rsid w:val="00933E75"/>
    <w:rsid w:val="00933E82"/>
    <w:rsid w:val="0093417F"/>
    <w:rsid w:val="00934373"/>
    <w:rsid w:val="009359A7"/>
    <w:rsid w:val="00936943"/>
    <w:rsid w:val="00937CA3"/>
    <w:rsid w:val="00940597"/>
    <w:rsid w:val="00940B4F"/>
    <w:rsid w:val="00940D9E"/>
    <w:rsid w:val="00940FE2"/>
    <w:rsid w:val="00941C3C"/>
    <w:rsid w:val="00942060"/>
    <w:rsid w:val="009439B6"/>
    <w:rsid w:val="00944499"/>
    <w:rsid w:val="0094456B"/>
    <w:rsid w:val="009456DF"/>
    <w:rsid w:val="00945814"/>
    <w:rsid w:val="0094595E"/>
    <w:rsid w:val="00945980"/>
    <w:rsid w:val="009461E5"/>
    <w:rsid w:val="009463A3"/>
    <w:rsid w:val="00946D43"/>
    <w:rsid w:val="009473F0"/>
    <w:rsid w:val="0094764C"/>
    <w:rsid w:val="00950506"/>
    <w:rsid w:val="009505C4"/>
    <w:rsid w:val="009508BF"/>
    <w:rsid w:val="009509FC"/>
    <w:rsid w:val="009527EE"/>
    <w:rsid w:val="009527F4"/>
    <w:rsid w:val="009541E0"/>
    <w:rsid w:val="009550C8"/>
    <w:rsid w:val="00955823"/>
    <w:rsid w:val="00955F9F"/>
    <w:rsid w:val="009564BD"/>
    <w:rsid w:val="00957E56"/>
    <w:rsid w:val="00960208"/>
    <w:rsid w:val="009603CD"/>
    <w:rsid w:val="00960D7E"/>
    <w:rsid w:val="00961036"/>
    <w:rsid w:val="00961262"/>
    <w:rsid w:val="00961284"/>
    <w:rsid w:val="00961726"/>
    <w:rsid w:val="00962082"/>
    <w:rsid w:val="009621F2"/>
    <w:rsid w:val="009623FB"/>
    <w:rsid w:val="009629B6"/>
    <w:rsid w:val="009634F9"/>
    <w:rsid w:val="00963569"/>
    <w:rsid w:val="00963AF1"/>
    <w:rsid w:val="00963F0A"/>
    <w:rsid w:val="00964923"/>
    <w:rsid w:val="009655D5"/>
    <w:rsid w:val="00965D13"/>
    <w:rsid w:val="0096648F"/>
    <w:rsid w:val="00966C3D"/>
    <w:rsid w:val="00966D12"/>
    <w:rsid w:val="00967E0E"/>
    <w:rsid w:val="00970F5B"/>
    <w:rsid w:val="009725B9"/>
    <w:rsid w:val="009728D8"/>
    <w:rsid w:val="00973480"/>
    <w:rsid w:val="009738E1"/>
    <w:rsid w:val="009745A7"/>
    <w:rsid w:val="009748C3"/>
    <w:rsid w:val="0097531F"/>
    <w:rsid w:val="00976FE7"/>
    <w:rsid w:val="00980883"/>
    <w:rsid w:val="00981BA2"/>
    <w:rsid w:val="00982B74"/>
    <w:rsid w:val="00983427"/>
    <w:rsid w:val="00983A02"/>
    <w:rsid w:val="00983CD4"/>
    <w:rsid w:val="0098606E"/>
    <w:rsid w:val="009868CE"/>
    <w:rsid w:val="009873F4"/>
    <w:rsid w:val="00987476"/>
    <w:rsid w:val="00990822"/>
    <w:rsid w:val="00990DE6"/>
    <w:rsid w:val="00991368"/>
    <w:rsid w:val="0099142B"/>
    <w:rsid w:val="009914C3"/>
    <w:rsid w:val="009916FA"/>
    <w:rsid w:val="00991AB5"/>
    <w:rsid w:val="00993A9C"/>
    <w:rsid w:val="00995616"/>
    <w:rsid w:val="00995858"/>
    <w:rsid w:val="00995B35"/>
    <w:rsid w:val="00996103"/>
    <w:rsid w:val="0099668D"/>
    <w:rsid w:val="009968E3"/>
    <w:rsid w:val="00996B9A"/>
    <w:rsid w:val="00997156"/>
    <w:rsid w:val="009979C8"/>
    <w:rsid w:val="00997E46"/>
    <w:rsid w:val="009A0365"/>
    <w:rsid w:val="009A0390"/>
    <w:rsid w:val="009A0B98"/>
    <w:rsid w:val="009A1CAF"/>
    <w:rsid w:val="009A1D59"/>
    <w:rsid w:val="009A2F45"/>
    <w:rsid w:val="009A31A0"/>
    <w:rsid w:val="009A43D4"/>
    <w:rsid w:val="009A465C"/>
    <w:rsid w:val="009A4A34"/>
    <w:rsid w:val="009A4C21"/>
    <w:rsid w:val="009A6556"/>
    <w:rsid w:val="009A68CF"/>
    <w:rsid w:val="009A754C"/>
    <w:rsid w:val="009A7580"/>
    <w:rsid w:val="009B06EB"/>
    <w:rsid w:val="009B0884"/>
    <w:rsid w:val="009B0C6A"/>
    <w:rsid w:val="009B1A67"/>
    <w:rsid w:val="009B252B"/>
    <w:rsid w:val="009B2D76"/>
    <w:rsid w:val="009B3062"/>
    <w:rsid w:val="009B379C"/>
    <w:rsid w:val="009B4062"/>
    <w:rsid w:val="009B4447"/>
    <w:rsid w:val="009B50E6"/>
    <w:rsid w:val="009B545E"/>
    <w:rsid w:val="009B5746"/>
    <w:rsid w:val="009B6BBB"/>
    <w:rsid w:val="009B6EF0"/>
    <w:rsid w:val="009B7676"/>
    <w:rsid w:val="009C066C"/>
    <w:rsid w:val="009C1BFD"/>
    <w:rsid w:val="009C1C8D"/>
    <w:rsid w:val="009C1D20"/>
    <w:rsid w:val="009C2BF6"/>
    <w:rsid w:val="009C3339"/>
    <w:rsid w:val="009C36C3"/>
    <w:rsid w:val="009C3F8B"/>
    <w:rsid w:val="009C40B7"/>
    <w:rsid w:val="009C5ECD"/>
    <w:rsid w:val="009C63D7"/>
    <w:rsid w:val="009C6F23"/>
    <w:rsid w:val="009C7023"/>
    <w:rsid w:val="009C7033"/>
    <w:rsid w:val="009C7350"/>
    <w:rsid w:val="009C76C1"/>
    <w:rsid w:val="009C7E70"/>
    <w:rsid w:val="009D104E"/>
    <w:rsid w:val="009D2C51"/>
    <w:rsid w:val="009D3290"/>
    <w:rsid w:val="009D3703"/>
    <w:rsid w:val="009D5C08"/>
    <w:rsid w:val="009D5E5B"/>
    <w:rsid w:val="009D6702"/>
    <w:rsid w:val="009E07EC"/>
    <w:rsid w:val="009E1BF7"/>
    <w:rsid w:val="009E2570"/>
    <w:rsid w:val="009E474C"/>
    <w:rsid w:val="009E4AA9"/>
    <w:rsid w:val="009E57E3"/>
    <w:rsid w:val="009E59A7"/>
    <w:rsid w:val="009E5B1B"/>
    <w:rsid w:val="009E6851"/>
    <w:rsid w:val="009E6EDD"/>
    <w:rsid w:val="009E71A3"/>
    <w:rsid w:val="009E731C"/>
    <w:rsid w:val="009E7880"/>
    <w:rsid w:val="009E792F"/>
    <w:rsid w:val="009F02E5"/>
    <w:rsid w:val="009F0E3E"/>
    <w:rsid w:val="009F161E"/>
    <w:rsid w:val="009F178E"/>
    <w:rsid w:val="009F2BCF"/>
    <w:rsid w:val="009F3B54"/>
    <w:rsid w:val="009F462E"/>
    <w:rsid w:val="009F4A49"/>
    <w:rsid w:val="009F502E"/>
    <w:rsid w:val="009F5AF9"/>
    <w:rsid w:val="009F5DFF"/>
    <w:rsid w:val="009F60D5"/>
    <w:rsid w:val="009F7D74"/>
    <w:rsid w:val="00A00741"/>
    <w:rsid w:val="00A00E61"/>
    <w:rsid w:val="00A02396"/>
    <w:rsid w:val="00A024DC"/>
    <w:rsid w:val="00A02CD1"/>
    <w:rsid w:val="00A03BE5"/>
    <w:rsid w:val="00A042FB"/>
    <w:rsid w:val="00A04C59"/>
    <w:rsid w:val="00A04FC8"/>
    <w:rsid w:val="00A05016"/>
    <w:rsid w:val="00A056EB"/>
    <w:rsid w:val="00A05835"/>
    <w:rsid w:val="00A05CB2"/>
    <w:rsid w:val="00A06330"/>
    <w:rsid w:val="00A074D1"/>
    <w:rsid w:val="00A07C20"/>
    <w:rsid w:val="00A07E91"/>
    <w:rsid w:val="00A103DA"/>
    <w:rsid w:val="00A1212A"/>
    <w:rsid w:val="00A128F5"/>
    <w:rsid w:val="00A12A1C"/>
    <w:rsid w:val="00A12A6F"/>
    <w:rsid w:val="00A12FE4"/>
    <w:rsid w:val="00A1388C"/>
    <w:rsid w:val="00A13BC7"/>
    <w:rsid w:val="00A13E4C"/>
    <w:rsid w:val="00A14308"/>
    <w:rsid w:val="00A1478B"/>
    <w:rsid w:val="00A16319"/>
    <w:rsid w:val="00A165AA"/>
    <w:rsid w:val="00A16634"/>
    <w:rsid w:val="00A17F38"/>
    <w:rsid w:val="00A201F1"/>
    <w:rsid w:val="00A20D6F"/>
    <w:rsid w:val="00A21987"/>
    <w:rsid w:val="00A219D7"/>
    <w:rsid w:val="00A21FC8"/>
    <w:rsid w:val="00A220BE"/>
    <w:rsid w:val="00A238F6"/>
    <w:rsid w:val="00A23919"/>
    <w:rsid w:val="00A239B3"/>
    <w:rsid w:val="00A23B65"/>
    <w:rsid w:val="00A23DCD"/>
    <w:rsid w:val="00A2526A"/>
    <w:rsid w:val="00A25436"/>
    <w:rsid w:val="00A26483"/>
    <w:rsid w:val="00A27EBE"/>
    <w:rsid w:val="00A3008D"/>
    <w:rsid w:val="00A306AC"/>
    <w:rsid w:val="00A3111C"/>
    <w:rsid w:val="00A31157"/>
    <w:rsid w:val="00A31FF0"/>
    <w:rsid w:val="00A32171"/>
    <w:rsid w:val="00A328D2"/>
    <w:rsid w:val="00A328ED"/>
    <w:rsid w:val="00A33445"/>
    <w:rsid w:val="00A33816"/>
    <w:rsid w:val="00A33A76"/>
    <w:rsid w:val="00A35BCA"/>
    <w:rsid w:val="00A36191"/>
    <w:rsid w:val="00A3709A"/>
    <w:rsid w:val="00A37F10"/>
    <w:rsid w:val="00A4073D"/>
    <w:rsid w:val="00A41929"/>
    <w:rsid w:val="00A430E4"/>
    <w:rsid w:val="00A4392E"/>
    <w:rsid w:val="00A443E6"/>
    <w:rsid w:val="00A461BD"/>
    <w:rsid w:val="00A4627C"/>
    <w:rsid w:val="00A46D8C"/>
    <w:rsid w:val="00A46E49"/>
    <w:rsid w:val="00A4710F"/>
    <w:rsid w:val="00A504E8"/>
    <w:rsid w:val="00A50B1F"/>
    <w:rsid w:val="00A50E31"/>
    <w:rsid w:val="00A51C1B"/>
    <w:rsid w:val="00A52098"/>
    <w:rsid w:val="00A52CBD"/>
    <w:rsid w:val="00A5398D"/>
    <w:rsid w:val="00A53DC6"/>
    <w:rsid w:val="00A560C4"/>
    <w:rsid w:val="00A57FCF"/>
    <w:rsid w:val="00A60564"/>
    <w:rsid w:val="00A60C25"/>
    <w:rsid w:val="00A62131"/>
    <w:rsid w:val="00A63B7A"/>
    <w:rsid w:val="00A648DF"/>
    <w:rsid w:val="00A64E3D"/>
    <w:rsid w:val="00A659F4"/>
    <w:rsid w:val="00A67547"/>
    <w:rsid w:val="00A718F3"/>
    <w:rsid w:val="00A71A46"/>
    <w:rsid w:val="00A725FD"/>
    <w:rsid w:val="00A727E4"/>
    <w:rsid w:val="00A743A6"/>
    <w:rsid w:val="00A74FF0"/>
    <w:rsid w:val="00A752DB"/>
    <w:rsid w:val="00A758AA"/>
    <w:rsid w:val="00A75936"/>
    <w:rsid w:val="00A75A1D"/>
    <w:rsid w:val="00A77390"/>
    <w:rsid w:val="00A775BD"/>
    <w:rsid w:val="00A77B90"/>
    <w:rsid w:val="00A80203"/>
    <w:rsid w:val="00A824EC"/>
    <w:rsid w:val="00A83BE1"/>
    <w:rsid w:val="00A8483F"/>
    <w:rsid w:val="00A84F17"/>
    <w:rsid w:val="00A86B37"/>
    <w:rsid w:val="00A86D61"/>
    <w:rsid w:val="00A87060"/>
    <w:rsid w:val="00A876B9"/>
    <w:rsid w:val="00A87A10"/>
    <w:rsid w:val="00A90E0F"/>
    <w:rsid w:val="00A91136"/>
    <w:rsid w:val="00A911B7"/>
    <w:rsid w:val="00A91DC7"/>
    <w:rsid w:val="00A921C7"/>
    <w:rsid w:val="00A92C3E"/>
    <w:rsid w:val="00A9304D"/>
    <w:rsid w:val="00A933EB"/>
    <w:rsid w:val="00A94C67"/>
    <w:rsid w:val="00A94F52"/>
    <w:rsid w:val="00A94F8C"/>
    <w:rsid w:val="00A955D4"/>
    <w:rsid w:val="00A956DE"/>
    <w:rsid w:val="00A95CB7"/>
    <w:rsid w:val="00A95F26"/>
    <w:rsid w:val="00A9679A"/>
    <w:rsid w:val="00A967B6"/>
    <w:rsid w:val="00A96E5D"/>
    <w:rsid w:val="00AA0B6A"/>
    <w:rsid w:val="00AA1BB5"/>
    <w:rsid w:val="00AA1D79"/>
    <w:rsid w:val="00AA2228"/>
    <w:rsid w:val="00AA4458"/>
    <w:rsid w:val="00AA44A5"/>
    <w:rsid w:val="00AA47E7"/>
    <w:rsid w:val="00AA487C"/>
    <w:rsid w:val="00AA59E7"/>
    <w:rsid w:val="00AA5DF4"/>
    <w:rsid w:val="00AA7125"/>
    <w:rsid w:val="00AB0BE5"/>
    <w:rsid w:val="00AB101B"/>
    <w:rsid w:val="00AB30D8"/>
    <w:rsid w:val="00AB3FE1"/>
    <w:rsid w:val="00AB440B"/>
    <w:rsid w:val="00AB58A8"/>
    <w:rsid w:val="00AB5D71"/>
    <w:rsid w:val="00AB5F1C"/>
    <w:rsid w:val="00AB785F"/>
    <w:rsid w:val="00AC0029"/>
    <w:rsid w:val="00AC0161"/>
    <w:rsid w:val="00AC0BF4"/>
    <w:rsid w:val="00AC148F"/>
    <w:rsid w:val="00AC14AD"/>
    <w:rsid w:val="00AC35A3"/>
    <w:rsid w:val="00AC3D76"/>
    <w:rsid w:val="00AC62CC"/>
    <w:rsid w:val="00AC702E"/>
    <w:rsid w:val="00AC7435"/>
    <w:rsid w:val="00AC7884"/>
    <w:rsid w:val="00AD11B6"/>
    <w:rsid w:val="00AD1D38"/>
    <w:rsid w:val="00AD2357"/>
    <w:rsid w:val="00AD26D0"/>
    <w:rsid w:val="00AD29AD"/>
    <w:rsid w:val="00AD3388"/>
    <w:rsid w:val="00AD46B8"/>
    <w:rsid w:val="00AD47E6"/>
    <w:rsid w:val="00AD508C"/>
    <w:rsid w:val="00AD5C6B"/>
    <w:rsid w:val="00AD5F3A"/>
    <w:rsid w:val="00AD63AD"/>
    <w:rsid w:val="00AD63E0"/>
    <w:rsid w:val="00AD6505"/>
    <w:rsid w:val="00AD75CA"/>
    <w:rsid w:val="00AE09E4"/>
    <w:rsid w:val="00AE177D"/>
    <w:rsid w:val="00AE18DB"/>
    <w:rsid w:val="00AE1F14"/>
    <w:rsid w:val="00AE36C4"/>
    <w:rsid w:val="00AE4284"/>
    <w:rsid w:val="00AE44FB"/>
    <w:rsid w:val="00AE550C"/>
    <w:rsid w:val="00AE68A2"/>
    <w:rsid w:val="00AE72E8"/>
    <w:rsid w:val="00AE7902"/>
    <w:rsid w:val="00AF059D"/>
    <w:rsid w:val="00AF080B"/>
    <w:rsid w:val="00AF08DC"/>
    <w:rsid w:val="00AF0FC2"/>
    <w:rsid w:val="00AF1510"/>
    <w:rsid w:val="00AF176E"/>
    <w:rsid w:val="00AF19A6"/>
    <w:rsid w:val="00AF1B9B"/>
    <w:rsid w:val="00AF21D9"/>
    <w:rsid w:val="00AF26E1"/>
    <w:rsid w:val="00AF2F22"/>
    <w:rsid w:val="00AF37EE"/>
    <w:rsid w:val="00AF388C"/>
    <w:rsid w:val="00AF3FC8"/>
    <w:rsid w:val="00AF4058"/>
    <w:rsid w:val="00AF5205"/>
    <w:rsid w:val="00AF6CB6"/>
    <w:rsid w:val="00AF727C"/>
    <w:rsid w:val="00AF7638"/>
    <w:rsid w:val="00AF7ECD"/>
    <w:rsid w:val="00B00383"/>
    <w:rsid w:val="00B003D3"/>
    <w:rsid w:val="00B00822"/>
    <w:rsid w:val="00B0226D"/>
    <w:rsid w:val="00B02575"/>
    <w:rsid w:val="00B034AE"/>
    <w:rsid w:val="00B03CF3"/>
    <w:rsid w:val="00B03E24"/>
    <w:rsid w:val="00B04546"/>
    <w:rsid w:val="00B04787"/>
    <w:rsid w:val="00B04BFA"/>
    <w:rsid w:val="00B051ED"/>
    <w:rsid w:val="00B05E0F"/>
    <w:rsid w:val="00B060D8"/>
    <w:rsid w:val="00B062C1"/>
    <w:rsid w:val="00B073A2"/>
    <w:rsid w:val="00B079EE"/>
    <w:rsid w:val="00B07DA4"/>
    <w:rsid w:val="00B07E79"/>
    <w:rsid w:val="00B101CB"/>
    <w:rsid w:val="00B10B18"/>
    <w:rsid w:val="00B1110D"/>
    <w:rsid w:val="00B13941"/>
    <w:rsid w:val="00B142E4"/>
    <w:rsid w:val="00B1478C"/>
    <w:rsid w:val="00B15B56"/>
    <w:rsid w:val="00B16824"/>
    <w:rsid w:val="00B16B51"/>
    <w:rsid w:val="00B17952"/>
    <w:rsid w:val="00B17BE2"/>
    <w:rsid w:val="00B17F5C"/>
    <w:rsid w:val="00B20C20"/>
    <w:rsid w:val="00B211E1"/>
    <w:rsid w:val="00B2166B"/>
    <w:rsid w:val="00B2253A"/>
    <w:rsid w:val="00B23668"/>
    <w:rsid w:val="00B2416A"/>
    <w:rsid w:val="00B24475"/>
    <w:rsid w:val="00B24652"/>
    <w:rsid w:val="00B25247"/>
    <w:rsid w:val="00B260B5"/>
    <w:rsid w:val="00B27EE7"/>
    <w:rsid w:val="00B30451"/>
    <w:rsid w:val="00B30A5F"/>
    <w:rsid w:val="00B30D85"/>
    <w:rsid w:val="00B323EB"/>
    <w:rsid w:val="00B32F09"/>
    <w:rsid w:val="00B32FD0"/>
    <w:rsid w:val="00B34557"/>
    <w:rsid w:val="00B345AB"/>
    <w:rsid w:val="00B3465A"/>
    <w:rsid w:val="00B35996"/>
    <w:rsid w:val="00B359B3"/>
    <w:rsid w:val="00B35B5F"/>
    <w:rsid w:val="00B35EB4"/>
    <w:rsid w:val="00B35F70"/>
    <w:rsid w:val="00B372B1"/>
    <w:rsid w:val="00B373C4"/>
    <w:rsid w:val="00B375E2"/>
    <w:rsid w:val="00B37713"/>
    <w:rsid w:val="00B37BF9"/>
    <w:rsid w:val="00B37DAF"/>
    <w:rsid w:val="00B42916"/>
    <w:rsid w:val="00B42FF1"/>
    <w:rsid w:val="00B43E32"/>
    <w:rsid w:val="00B4493A"/>
    <w:rsid w:val="00B456CC"/>
    <w:rsid w:val="00B45FFB"/>
    <w:rsid w:val="00B46AD6"/>
    <w:rsid w:val="00B50015"/>
    <w:rsid w:val="00B50176"/>
    <w:rsid w:val="00B51836"/>
    <w:rsid w:val="00B51AB3"/>
    <w:rsid w:val="00B5200F"/>
    <w:rsid w:val="00B52DBC"/>
    <w:rsid w:val="00B52E11"/>
    <w:rsid w:val="00B53262"/>
    <w:rsid w:val="00B53600"/>
    <w:rsid w:val="00B53610"/>
    <w:rsid w:val="00B555A5"/>
    <w:rsid w:val="00B55B91"/>
    <w:rsid w:val="00B56B7E"/>
    <w:rsid w:val="00B57576"/>
    <w:rsid w:val="00B57BE7"/>
    <w:rsid w:val="00B60136"/>
    <w:rsid w:val="00B61000"/>
    <w:rsid w:val="00B618B8"/>
    <w:rsid w:val="00B620F0"/>
    <w:rsid w:val="00B6224A"/>
    <w:rsid w:val="00B6336D"/>
    <w:rsid w:val="00B635C8"/>
    <w:rsid w:val="00B6493C"/>
    <w:rsid w:val="00B64F93"/>
    <w:rsid w:val="00B65006"/>
    <w:rsid w:val="00B650A6"/>
    <w:rsid w:val="00B65326"/>
    <w:rsid w:val="00B65E4C"/>
    <w:rsid w:val="00B664E1"/>
    <w:rsid w:val="00B671C2"/>
    <w:rsid w:val="00B67B49"/>
    <w:rsid w:val="00B67C51"/>
    <w:rsid w:val="00B70A61"/>
    <w:rsid w:val="00B70BF6"/>
    <w:rsid w:val="00B70F7F"/>
    <w:rsid w:val="00B716FE"/>
    <w:rsid w:val="00B71A85"/>
    <w:rsid w:val="00B71DAD"/>
    <w:rsid w:val="00B731B7"/>
    <w:rsid w:val="00B734B7"/>
    <w:rsid w:val="00B735A5"/>
    <w:rsid w:val="00B737E7"/>
    <w:rsid w:val="00B739AD"/>
    <w:rsid w:val="00B73B97"/>
    <w:rsid w:val="00B7524E"/>
    <w:rsid w:val="00B76481"/>
    <w:rsid w:val="00B769C8"/>
    <w:rsid w:val="00B76A15"/>
    <w:rsid w:val="00B77745"/>
    <w:rsid w:val="00B800E2"/>
    <w:rsid w:val="00B81CDF"/>
    <w:rsid w:val="00B82658"/>
    <w:rsid w:val="00B832C5"/>
    <w:rsid w:val="00B83B3D"/>
    <w:rsid w:val="00B83C34"/>
    <w:rsid w:val="00B8475B"/>
    <w:rsid w:val="00B847BF"/>
    <w:rsid w:val="00B8572C"/>
    <w:rsid w:val="00B85B8D"/>
    <w:rsid w:val="00B85FC7"/>
    <w:rsid w:val="00B86A1B"/>
    <w:rsid w:val="00B86C74"/>
    <w:rsid w:val="00B86CD5"/>
    <w:rsid w:val="00B86EB4"/>
    <w:rsid w:val="00B871F8"/>
    <w:rsid w:val="00B876F9"/>
    <w:rsid w:val="00B87F66"/>
    <w:rsid w:val="00B90192"/>
    <w:rsid w:val="00B90C13"/>
    <w:rsid w:val="00B90EA9"/>
    <w:rsid w:val="00B91996"/>
    <w:rsid w:val="00B91B4D"/>
    <w:rsid w:val="00B91CFD"/>
    <w:rsid w:val="00B928FC"/>
    <w:rsid w:val="00B92AB0"/>
    <w:rsid w:val="00B92F9D"/>
    <w:rsid w:val="00B92FDA"/>
    <w:rsid w:val="00B954C8"/>
    <w:rsid w:val="00B95A08"/>
    <w:rsid w:val="00B966EA"/>
    <w:rsid w:val="00B971D2"/>
    <w:rsid w:val="00BA0BE0"/>
    <w:rsid w:val="00BA0C5F"/>
    <w:rsid w:val="00BA0EE5"/>
    <w:rsid w:val="00BA143E"/>
    <w:rsid w:val="00BA1958"/>
    <w:rsid w:val="00BA2F1D"/>
    <w:rsid w:val="00BA39D3"/>
    <w:rsid w:val="00BA4085"/>
    <w:rsid w:val="00BA42D7"/>
    <w:rsid w:val="00BA4319"/>
    <w:rsid w:val="00BA4762"/>
    <w:rsid w:val="00BA5494"/>
    <w:rsid w:val="00BA5769"/>
    <w:rsid w:val="00BA5B83"/>
    <w:rsid w:val="00BA6057"/>
    <w:rsid w:val="00BA7564"/>
    <w:rsid w:val="00BA7798"/>
    <w:rsid w:val="00BB0907"/>
    <w:rsid w:val="00BB1BD9"/>
    <w:rsid w:val="00BB27E4"/>
    <w:rsid w:val="00BB2AAC"/>
    <w:rsid w:val="00BB2F7A"/>
    <w:rsid w:val="00BB3453"/>
    <w:rsid w:val="00BB3E97"/>
    <w:rsid w:val="00BB4E0F"/>
    <w:rsid w:val="00BB5ED3"/>
    <w:rsid w:val="00BB5EFE"/>
    <w:rsid w:val="00BB606F"/>
    <w:rsid w:val="00BB7184"/>
    <w:rsid w:val="00BB71D9"/>
    <w:rsid w:val="00BB7DEC"/>
    <w:rsid w:val="00BC0591"/>
    <w:rsid w:val="00BC10BC"/>
    <w:rsid w:val="00BC163B"/>
    <w:rsid w:val="00BC2541"/>
    <w:rsid w:val="00BC27BC"/>
    <w:rsid w:val="00BC29AA"/>
    <w:rsid w:val="00BC3515"/>
    <w:rsid w:val="00BC4187"/>
    <w:rsid w:val="00BC44BD"/>
    <w:rsid w:val="00BC4C0C"/>
    <w:rsid w:val="00BC4DA7"/>
    <w:rsid w:val="00BC53CB"/>
    <w:rsid w:val="00BC6C9B"/>
    <w:rsid w:val="00BD05C0"/>
    <w:rsid w:val="00BD248B"/>
    <w:rsid w:val="00BD35B9"/>
    <w:rsid w:val="00BD3E6D"/>
    <w:rsid w:val="00BD4B01"/>
    <w:rsid w:val="00BD5062"/>
    <w:rsid w:val="00BD5410"/>
    <w:rsid w:val="00BD574D"/>
    <w:rsid w:val="00BD5ACE"/>
    <w:rsid w:val="00BD6505"/>
    <w:rsid w:val="00BD7060"/>
    <w:rsid w:val="00BD70A6"/>
    <w:rsid w:val="00BE091B"/>
    <w:rsid w:val="00BE21BF"/>
    <w:rsid w:val="00BE2977"/>
    <w:rsid w:val="00BE2A6A"/>
    <w:rsid w:val="00BE2C3E"/>
    <w:rsid w:val="00BE3531"/>
    <w:rsid w:val="00BE3B7A"/>
    <w:rsid w:val="00BE4193"/>
    <w:rsid w:val="00BE4D1A"/>
    <w:rsid w:val="00BE4F05"/>
    <w:rsid w:val="00BE4F16"/>
    <w:rsid w:val="00BE54CE"/>
    <w:rsid w:val="00BE5B4D"/>
    <w:rsid w:val="00BE6481"/>
    <w:rsid w:val="00BE65E1"/>
    <w:rsid w:val="00BE6A5D"/>
    <w:rsid w:val="00BE7127"/>
    <w:rsid w:val="00BF0147"/>
    <w:rsid w:val="00BF035A"/>
    <w:rsid w:val="00BF08A2"/>
    <w:rsid w:val="00BF0F4F"/>
    <w:rsid w:val="00BF12C7"/>
    <w:rsid w:val="00BF2974"/>
    <w:rsid w:val="00BF3A80"/>
    <w:rsid w:val="00BF3B2E"/>
    <w:rsid w:val="00BF3CAD"/>
    <w:rsid w:val="00BF4D5C"/>
    <w:rsid w:val="00BF7880"/>
    <w:rsid w:val="00C00168"/>
    <w:rsid w:val="00C00566"/>
    <w:rsid w:val="00C0148F"/>
    <w:rsid w:val="00C01600"/>
    <w:rsid w:val="00C0194B"/>
    <w:rsid w:val="00C03296"/>
    <w:rsid w:val="00C0344A"/>
    <w:rsid w:val="00C03AA8"/>
    <w:rsid w:val="00C03AEA"/>
    <w:rsid w:val="00C04188"/>
    <w:rsid w:val="00C041DC"/>
    <w:rsid w:val="00C045B6"/>
    <w:rsid w:val="00C0471D"/>
    <w:rsid w:val="00C047EE"/>
    <w:rsid w:val="00C04B30"/>
    <w:rsid w:val="00C04E95"/>
    <w:rsid w:val="00C05640"/>
    <w:rsid w:val="00C059AD"/>
    <w:rsid w:val="00C05CFB"/>
    <w:rsid w:val="00C06510"/>
    <w:rsid w:val="00C068DB"/>
    <w:rsid w:val="00C06FB9"/>
    <w:rsid w:val="00C1086E"/>
    <w:rsid w:val="00C10B9E"/>
    <w:rsid w:val="00C116CE"/>
    <w:rsid w:val="00C1186D"/>
    <w:rsid w:val="00C11BD9"/>
    <w:rsid w:val="00C13B1A"/>
    <w:rsid w:val="00C13C03"/>
    <w:rsid w:val="00C1453F"/>
    <w:rsid w:val="00C16031"/>
    <w:rsid w:val="00C1666B"/>
    <w:rsid w:val="00C167A8"/>
    <w:rsid w:val="00C179F6"/>
    <w:rsid w:val="00C20244"/>
    <w:rsid w:val="00C2147A"/>
    <w:rsid w:val="00C219A9"/>
    <w:rsid w:val="00C21FA4"/>
    <w:rsid w:val="00C2209D"/>
    <w:rsid w:val="00C22570"/>
    <w:rsid w:val="00C23BDD"/>
    <w:rsid w:val="00C23D78"/>
    <w:rsid w:val="00C24153"/>
    <w:rsid w:val="00C24542"/>
    <w:rsid w:val="00C25973"/>
    <w:rsid w:val="00C25C53"/>
    <w:rsid w:val="00C25FA0"/>
    <w:rsid w:val="00C26FED"/>
    <w:rsid w:val="00C277EF"/>
    <w:rsid w:val="00C27A84"/>
    <w:rsid w:val="00C27C7B"/>
    <w:rsid w:val="00C27CD5"/>
    <w:rsid w:val="00C30AAB"/>
    <w:rsid w:val="00C30C32"/>
    <w:rsid w:val="00C30E36"/>
    <w:rsid w:val="00C30E6A"/>
    <w:rsid w:val="00C3110D"/>
    <w:rsid w:val="00C318CF"/>
    <w:rsid w:val="00C31DFA"/>
    <w:rsid w:val="00C320F7"/>
    <w:rsid w:val="00C328E1"/>
    <w:rsid w:val="00C33A81"/>
    <w:rsid w:val="00C34CB7"/>
    <w:rsid w:val="00C357C8"/>
    <w:rsid w:val="00C36022"/>
    <w:rsid w:val="00C36453"/>
    <w:rsid w:val="00C36C0F"/>
    <w:rsid w:val="00C36DEE"/>
    <w:rsid w:val="00C378F1"/>
    <w:rsid w:val="00C37DF8"/>
    <w:rsid w:val="00C4090B"/>
    <w:rsid w:val="00C41624"/>
    <w:rsid w:val="00C42D00"/>
    <w:rsid w:val="00C42F74"/>
    <w:rsid w:val="00C42F89"/>
    <w:rsid w:val="00C4469F"/>
    <w:rsid w:val="00C4513E"/>
    <w:rsid w:val="00C47143"/>
    <w:rsid w:val="00C47462"/>
    <w:rsid w:val="00C47B04"/>
    <w:rsid w:val="00C47D57"/>
    <w:rsid w:val="00C502F4"/>
    <w:rsid w:val="00C52735"/>
    <w:rsid w:val="00C528FE"/>
    <w:rsid w:val="00C53F76"/>
    <w:rsid w:val="00C5410B"/>
    <w:rsid w:val="00C549B0"/>
    <w:rsid w:val="00C549B6"/>
    <w:rsid w:val="00C563F3"/>
    <w:rsid w:val="00C56DA8"/>
    <w:rsid w:val="00C57FB5"/>
    <w:rsid w:val="00C6081A"/>
    <w:rsid w:val="00C60984"/>
    <w:rsid w:val="00C60E68"/>
    <w:rsid w:val="00C613E9"/>
    <w:rsid w:val="00C617A2"/>
    <w:rsid w:val="00C61BF6"/>
    <w:rsid w:val="00C6214E"/>
    <w:rsid w:val="00C62F2B"/>
    <w:rsid w:val="00C62FE1"/>
    <w:rsid w:val="00C632D4"/>
    <w:rsid w:val="00C64000"/>
    <w:rsid w:val="00C64CDC"/>
    <w:rsid w:val="00C65BFA"/>
    <w:rsid w:val="00C65E2D"/>
    <w:rsid w:val="00C6632C"/>
    <w:rsid w:val="00C665EA"/>
    <w:rsid w:val="00C66A39"/>
    <w:rsid w:val="00C67140"/>
    <w:rsid w:val="00C707BB"/>
    <w:rsid w:val="00C711D1"/>
    <w:rsid w:val="00C72C02"/>
    <w:rsid w:val="00C73515"/>
    <w:rsid w:val="00C73C44"/>
    <w:rsid w:val="00C743D3"/>
    <w:rsid w:val="00C74A96"/>
    <w:rsid w:val="00C75B5D"/>
    <w:rsid w:val="00C770CB"/>
    <w:rsid w:val="00C770DE"/>
    <w:rsid w:val="00C772E6"/>
    <w:rsid w:val="00C77D35"/>
    <w:rsid w:val="00C80967"/>
    <w:rsid w:val="00C81BEA"/>
    <w:rsid w:val="00C81BF4"/>
    <w:rsid w:val="00C82020"/>
    <w:rsid w:val="00C822AB"/>
    <w:rsid w:val="00C824FB"/>
    <w:rsid w:val="00C829F1"/>
    <w:rsid w:val="00C83D65"/>
    <w:rsid w:val="00C84408"/>
    <w:rsid w:val="00C84A4E"/>
    <w:rsid w:val="00C854F1"/>
    <w:rsid w:val="00C8620D"/>
    <w:rsid w:val="00C865DA"/>
    <w:rsid w:val="00C86FAF"/>
    <w:rsid w:val="00C87EEA"/>
    <w:rsid w:val="00C90386"/>
    <w:rsid w:val="00C90A4B"/>
    <w:rsid w:val="00C90F8C"/>
    <w:rsid w:val="00C91252"/>
    <w:rsid w:val="00C913A7"/>
    <w:rsid w:val="00C91477"/>
    <w:rsid w:val="00C91FA2"/>
    <w:rsid w:val="00C921FD"/>
    <w:rsid w:val="00C931CD"/>
    <w:rsid w:val="00C932C6"/>
    <w:rsid w:val="00C938D1"/>
    <w:rsid w:val="00C942CB"/>
    <w:rsid w:val="00C9430C"/>
    <w:rsid w:val="00C9464F"/>
    <w:rsid w:val="00C94B55"/>
    <w:rsid w:val="00C94E04"/>
    <w:rsid w:val="00C952A3"/>
    <w:rsid w:val="00C9649A"/>
    <w:rsid w:val="00C96E17"/>
    <w:rsid w:val="00C97375"/>
    <w:rsid w:val="00C97DDF"/>
    <w:rsid w:val="00CA0C49"/>
    <w:rsid w:val="00CA1D19"/>
    <w:rsid w:val="00CA1F10"/>
    <w:rsid w:val="00CA1F83"/>
    <w:rsid w:val="00CA2827"/>
    <w:rsid w:val="00CA3A28"/>
    <w:rsid w:val="00CA431F"/>
    <w:rsid w:val="00CA4AFD"/>
    <w:rsid w:val="00CA4EAF"/>
    <w:rsid w:val="00CA54E9"/>
    <w:rsid w:val="00CA703E"/>
    <w:rsid w:val="00CA752E"/>
    <w:rsid w:val="00CA77D7"/>
    <w:rsid w:val="00CA7D24"/>
    <w:rsid w:val="00CB0185"/>
    <w:rsid w:val="00CB0974"/>
    <w:rsid w:val="00CB1457"/>
    <w:rsid w:val="00CB1947"/>
    <w:rsid w:val="00CB236A"/>
    <w:rsid w:val="00CB2782"/>
    <w:rsid w:val="00CB435F"/>
    <w:rsid w:val="00CB5161"/>
    <w:rsid w:val="00CB5DE6"/>
    <w:rsid w:val="00CB77C7"/>
    <w:rsid w:val="00CC07F6"/>
    <w:rsid w:val="00CC1B42"/>
    <w:rsid w:val="00CC2322"/>
    <w:rsid w:val="00CC3280"/>
    <w:rsid w:val="00CC3ECA"/>
    <w:rsid w:val="00CC4BDB"/>
    <w:rsid w:val="00CC4DA6"/>
    <w:rsid w:val="00CC4EBD"/>
    <w:rsid w:val="00CC5282"/>
    <w:rsid w:val="00CC6845"/>
    <w:rsid w:val="00CC76B2"/>
    <w:rsid w:val="00CC77ED"/>
    <w:rsid w:val="00CD0064"/>
    <w:rsid w:val="00CD008E"/>
    <w:rsid w:val="00CD05BF"/>
    <w:rsid w:val="00CD0AE5"/>
    <w:rsid w:val="00CD1532"/>
    <w:rsid w:val="00CD186E"/>
    <w:rsid w:val="00CD2C17"/>
    <w:rsid w:val="00CD3B4C"/>
    <w:rsid w:val="00CD3C87"/>
    <w:rsid w:val="00CD4A0F"/>
    <w:rsid w:val="00CD57F5"/>
    <w:rsid w:val="00CD5828"/>
    <w:rsid w:val="00CD6EA5"/>
    <w:rsid w:val="00CD7197"/>
    <w:rsid w:val="00CD76A1"/>
    <w:rsid w:val="00CD7809"/>
    <w:rsid w:val="00CE0169"/>
    <w:rsid w:val="00CE01B3"/>
    <w:rsid w:val="00CE09F1"/>
    <w:rsid w:val="00CE0FC9"/>
    <w:rsid w:val="00CE130B"/>
    <w:rsid w:val="00CE137A"/>
    <w:rsid w:val="00CE16EE"/>
    <w:rsid w:val="00CE2CA0"/>
    <w:rsid w:val="00CE3DA8"/>
    <w:rsid w:val="00CE47B7"/>
    <w:rsid w:val="00CE5317"/>
    <w:rsid w:val="00CE6280"/>
    <w:rsid w:val="00CE6B03"/>
    <w:rsid w:val="00CE6EEA"/>
    <w:rsid w:val="00CE796E"/>
    <w:rsid w:val="00CF0830"/>
    <w:rsid w:val="00CF0A01"/>
    <w:rsid w:val="00CF0AF2"/>
    <w:rsid w:val="00CF0D30"/>
    <w:rsid w:val="00CF10EB"/>
    <w:rsid w:val="00CF210F"/>
    <w:rsid w:val="00CF2243"/>
    <w:rsid w:val="00CF23F9"/>
    <w:rsid w:val="00CF49F7"/>
    <w:rsid w:val="00CF5899"/>
    <w:rsid w:val="00CF59C7"/>
    <w:rsid w:val="00CF69A3"/>
    <w:rsid w:val="00CF7010"/>
    <w:rsid w:val="00CF7B01"/>
    <w:rsid w:val="00CF7D5E"/>
    <w:rsid w:val="00D00004"/>
    <w:rsid w:val="00D0013E"/>
    <w:rsid w:val="00D006D3"/>
    <w:rsid w:val="00D00D2E"/>
    <w:rsid w:val="00D020E9"/>
    <w:rsid w:val="00D0265E"/>
    <w:rsid w:val="00D03248"/>
    <w:rsid w:val="00D03CEE"/>
    <w:rsid w:val="00D04227"/>
    <w:rsid w:val="00D04564"/>
    <w:rsid w:val="00D05185"/>
    <w:rsid w:val="00D05933"/>
    <w:rsid w:val="00D05C58"/>
    <w:rsid w:val="00D06C39"/>
    <w:rsid w:val="00D06FE7"/>
    <w:rsid w:val="00D0732E"/>
    <w:rsid w:val="00D07FB1"/>
    <w:rsid w:val="00D11CFF"/>
    <w:rsid w:val="00D1235A"/>
    <w:rsid w:val="00D123A6"/>
    <w:rsid w:val="00D1262C"/>
    <w:rsid w:val="00D13813"/>
    <w:rsid w:val="00D13D6C"/>
    <w:rsid w:val="00D15B0E"/>
    <w:rsid w:val="00D16C92"/>
    <w:rsid w:val="00D16F4D"/>
    <w:rsid w:val="00D16F72"/>
    <w:rsid w:val="00D17494"/>
    <w:rsid w:val="00D176DE"/>
    <w:rsid w:val="00D1775E"/>
    <w:rsid w:val="00D20093"/>
    <w:rsid w:val="00D20CC8"/>
    <w:rsid w:val="00D21D0F"/>
    <w:rsid w:val="00D230EB"/>
    <w:rsid w:val="00D23117"/>
    <w:rsid w:val="00D234EE"/>
    <w:rsid w:val="00D23BEC"/>
    <w:rsid w:val="00D2401C"/>
    <w:rsid w:val="00D25ED1"/>
    <w:rsid w:val="00D266FA"/>
    <w:rsid w:val="00D269CB"/>
    <w:rsid w:val="00D27082"/>
    <w:rsid w:val="00D27284"/>
    <w:rsid w:val="00D27665"/>
    <w:rsid w:val="00D300B5"/>
    <w:rsid w:val="00D30F4B"/>
    <w:rsid w:val="00D317A6"/>
    <w:rsid w:val="00D325C4"/>
    <w:rsid w:val="00D32CF1"/>
    <w:rsid w:val="00D33476"/>
    <w:rsid w:val="00D33F96"/>
    <w:rsid w:val="00D3412C"/>
    <w:rsid w:val="00D344B8"/>
    <w:rsid w:val="00D34DDB"/>
    <w:rsid w:val="00D35FE4"/>
    <w:rsid w:val="00D36174"/>
    <w:rsid w:val="00D36EED"/>
    <w:rsid w:val="00D37232"/>
    <w:rsid w:val="00D408C4"/>
    <w:rsid w:val="00D40DC9"/>
    <w:rsid w:val="00D4133B"/>
    <w:rsid w:val="00D41D59"/>
    <w:rsid w:val="00D42BCD"/>
    <w:rsid w:val="00D451E7"/>
    <w:rsid w:val="00D457B2"/>
    <w:rsid w:val="00D467D0"/>
    <w:rsid w:val="00D4682E"/>
    <w:rsid w:val="00D46E31"/>
    <w:rsid w:val="00D472A3"/>
    <w:rsid w:val="00D477D3"/>
    <w:rsid w:val="00D50829"/>
    <w:rsid w:val="00D515EA"/>
    <w:rsid w:val="00D51C73"/>
    <w:rsid w:val="00D51F32"/>
    <w:rsid w:val="00D53722"/>
    <w:rsid w:val="00D54744"/>
    <w:rsid w:val="00D54EE9"/>
    <w:rsid w:val="00D5655C"/>
    <w:rsid w:val="00D57A99"/>
    <w:rsid w:val="00D602EE"/>
    <w:rsid w:val="00D622F2"/>
    <w:rsid w:val="00D62E7F"/>
    <w:rsid w:val="00D645E9"/>
    <w:rsid w:val="00D647A9"/>
    <w:rsid w:val="00D64EEC"/>
    <w:rsid w:val="00D66698"/>
    <w:rsid w:val="00D67754"/>
    <w:rsid w:val="00D67996"/>
    <w:rsid w:val="00D705F6"/>
    <w:rsid w:val="00D72497"/>
    <w:rsid w:val="00D72674"/>
    <w:rsid w:val="00D72E1A"/>
    <w:rsid w:val="00D7355B"/>
    <w:rsid w:val="00D736A2"/>
    <w:rsid w:val="00D73949"/>
    <w:rsid w:val="00D74241"/>
    <w:rsid w:val="00D74833"/>
    <w:rsid w:val="00D74C93"/>
    <w:rsid w:val="00D75766"/>
    <w:rsid w:val="00D75F7D"/>
    <w:rsid w:val="00D76BA8"/>
    <w:rsid w:val="00D7789E"/>
    <w:rsid w:val="00D80478"/>
    <w:rsid w:val="00D828C3"/>
    <w:rsid w:val="00D83521"/>
    <w:rsid w:val="00D85399"/>
    <w:rsid w:val="00D85432"/>
    <w:rsid w:val="00D854A0"/>
    <w:rsid w:val="00D856C6"/>
    <w:rsid w:val="00D85FCC"/>
    <w:rsid w:val="00D874C7"/>
    <w:rsid w:val="00D87C37"/>
    <w:rsid w:val="00D90A21"/>
    <w:rsid w:val="00D90EED"/>
    <w:rsid w:val="00D91D1A"/>
    <w:rsid w:val="00D92296"/>
    <w:rsid w:val="00D92C6C"/>
    <w:rsid w:val="00D94433"/>
    <w:rsid w:val="00D94F4A"/>
    <w:rsid w:val="00D95325"/>
    <w:rsid w:val="00D95C72"/>
    <w:rsid w:val="00D95E3A"/>
    <w:rsid w:val="00D97692"/>
    <w:rsid w:val="00D97CA1"/>
    <w:rsid w:val="00DA2759"/>
    <w:rsid w:val="00DA2EAE"/>
    <w:rsid w:val="00DA316B"/>
    <w:rsid w:val="00DA399C"/>
    <w:rsid w:val="00DA4084"/>
    <w:rsid w:val="00DA5AD4"/>
    <w:rsid w:val="00DA635C"/>
    <w:rsid w:val="00DA7D04"/>
    <w:rsid w:val="00DB0588"/>
    <w:rsid w:val="00DB1435"/>
    <w:rsid w:val="00DB1FB1"/>
    <w:rsid w:val="00DB2A82"/>
    <w:rsid w:val="00DB2D43"/>
    <w:rsid w:val="00DB2FC3"/>
    <w:rsid w:val="00DB3872"/>
    <w:rsid w:val="00DB3B1B"/>
    <w:rsid w:val="00DB3D80"/>
    <w:rsid w:val="00DB5841"/>
    <w:rsid w:val="00DB652C"/>
    <w:rsid w:val="00DB6BB9"/>
    <w:rsid w:val="00DB6C8E"/>
    <w:rsid w:val="00DB6F6A"/>
    <w:rsid w:val="00DB70E9"/>
    <w:rsid w:val="00DC0655"/>
    <w:rsid w:val="00DC0ADC"/>
    <w:rsid w:val="00DC2CDD"/>
    <w:rsid w:val="00DC3055"/>
    <w:rsid w:val="00DC3663"/>
    <w:rsid w:val="00DC37E1"/>
    <w:rsid w:val="00DC38E6"/>
    <w:rsid w:val="00DC478C"/>
    <w:rsid w:val="00DC4AC6"/>
    <w:rsid w:val="00DC56B6"/>
    <w:rsid w:val="00DC72F1"/>
    <w:rsid w:val="00DC7C5D"/>
    <w:rsid w:val="00DC7D7F"/>
    <w:rsid w:val="00DD028B"/>
    <w:rsid w:val="00DD1C50"/>
    <w:rsid w:val="00DD27DF"/>
    <w:rsid w:val="00DD4052"/>
    <w:rsid w:val="00DD50D9"/>
    <w:rsid w:val="00DD528D"/>
    <w:rsid w:val="00DD56F1"/>
    <w:rsid w:val="00DD6D93"/>
    <w:rsid w:val="00DD7617"/>
    <w:rsid w:val="00DE0A55"/>
    <w:rsid w:val="00DE0DE3"/>
    <w:rsid w:val="00DE1446"/>
    <w:rsid w:val="00DE2665"/>
    <w:rsid w:val="00DE332C"/>
    <w:rsid w:val="00DE3930"/>
    <w:rsid w:val="00DE3FB5"/>
    <w:rsid w:val="00DE4B07"/>
    <w:rsid w:val="00DE56FB"/>
    <w:rsid w:val="00DE5B52"/>
    <w:rsid w:val="00DE5C9A"/>
    <w:rsid w:val="00DE69B7"/>
    <w:rsid w:val="00DE6E26"/>
    <w:rsid w:val="00DF05C0"/>
    <w:rsid w:val="00DF09AD"/>
    <w:rsid w:val="00DF1679"/>
    <w:rsid w:val="00DF211A"/>
    <w:rsid w:val="00DF3AE0"/>
    <w:rsid w:val="00DF4337"/>
    <w:rsid w:val="00DF4420"/>
    <w:rsid w:val="00DF4B92"/>
    <w:rsid w:val="00DF5EB5"/>
    <w:rsid w:val="00DF7851"/>
    <w:rsid w:val="00E0001E"/>
    <w:rsid w:val="00E00169"/>
    <w:rsid w:val="00E01473"/>
    <w:rsid w:val="00E017E1"/>
    <w:rsid w:val="00E01FF7"/>
    <w:rsid w:val="00E02161"/>
    <w:rsid w:val="00E02C21"/>
    <w:rsid w:val="00E02FF4"/>
    <w:rsid w:val="00E03093"/>
    <w:rsid w:val="00E034B6"/>
    <w:rsid w:val="00E03AC9"/>
    <w:rsid w:val="00E03DD7"/>
    <w:rsid w:val="00E05664"/>
    <w:rsid w:val="00E0782C"/>
    <w:rsid w:val="00E07D31"/>
    <w:rsid w:val="00E11199"/>
    <w:rsid w:val="00E11492"/>
    <w:rsid w:val="00E116E8"/>
    <w:rsid w:val="00E1222A"/>
    <w:rsid w:val="00E12476"/>
    <w:rsid w:val="00E12BA2"/>
    <w:rsid w:val="00E143A9"/>
    <w:rsid w:val="00E147FF"/>
    <w:rsid w:val="00E14C1E"/>
    <w:rsid w:val="00E14DA3"/>
    <w:rsid w:val="00E151D1"/>
    <w:rsid w:val="00E15235"/>
    <w:rsid w:val="00E17250"/>
    <w:rsid w:val="00E21CB8"/>
    <w:rsid w:val="00E23700"/>
    <w:rsid w:val="00E24205"/>
    <w:rsid w:val="00E245E7"/>
    <w:rsid w:val="00E24B97"/>
    <w:rsid w:val="00E24C2B"/>
    <w:rsid w:val="00E25336"/>
    <w:rsid w:val="00E2596F"/>
    <w:rsid w:val="00E270B7"/>
    <w:rsid w:val="00E27B32"/>
    <w:rsid w:val="00E319F2"/>
    <w:rsid w:val="00E3217A"/>
    <w:rsid w:val="00E3218E"/>
    <w:rsid w:val="00E32A0F"/>
    <w:rsid w:val="00E32C91"/>
    <w:rsid w:val="00E33BCE"/>
    <w:rsid w:val="00E341D6"/>
    <w:rsid w:val="00E346F1"/>
    <w:rsid w:val="00E35652"/>
    <w:rsid w:val="00E35920"/>
    <w:rsid w:val="00E35DE6"/>
    <w:rsid w:val="00E35E93"/>
    <w:rsid w:val="00E36F26"/>
    <w:rsid w:val="00E36F60"/>
    <w:rsid w:val="00E371A3"/>
    <w:rsid w:val="00E400AF"/>
    <w:rsid w:val="00E40429"/>
    <w:rsid w:val="00E413FE"/>
    <w:rsid w:val="00E41806"/>
    <w:rsid w:val="00E41CE1"/>
    <w:rsid w:val="00E4295E"/>
    <w:rsid w:val="00E43D42"/>
    <w:rsid w:val="00E446B3"/>
    <w:rsid w:val="00E45112"/>
    <w:rsid w:val="00E451EE"/>
    <w:rsid w:val="00E45374"/>
    <w:rsid w:val="00E45898"/>
    <w:rsid w:val="00E469F2"/>
    <w:rsid w:val="00E5043E"/>
    <w:rsid w:val="00E50445"/>
    <w:rsid w:val="00E506E7"/>
    <w:rsid w:val="00E514D2"/>
    <w:rsid w:val="00E514E9"/>
    <w:rsid w:val="00E51A3F"/>
    <w:rsid w:val="00E51ADB"/>
    <w:rsid w:val="00E529E0"/>
    <w:rsid w:val="00E53C09"/>
    <w:rsid w:val="00E54A7E"/>
    <w:rsid w:val="00E55197"/>
    <w:rsid w:val="00E5566B"/>
    <w:rsid w:val="00E5714E"/>
    <w:rsid w:val="00E574A3"/>
    <w:rsid w:val="00E601E7"/>
    <w:rsid w:val="00E60558"/>
    <w:rsid w:val="00E6143C"/>
    <w:rsid w:val="00E614F7"/>
    <w:rsid w:val="00E63228"/>
    <w:rsid w:val="00E6385C"/>
    <w:rsid w:val="00E63A85"/>
    <w:rsid w:val="00E63FC4"/>
    <w:rsid w:val="00E6481F"/>
    <w:rsid w:val="00E663E1"/>
    <w:rsid w:val="00E668C5"/>
    <w:rsid w:val="00E67729"/>
    <w:rsid w:val="00E6784D"/>
    <w:rsid w:val="00E703B3"/>
    <w:rsid w:val="00E7108B"/>
    <w:rsid w:val="00E712FB"/>
    <w:rsid w:val="00E7151C"/>
    <w:rsid w:val="00E721CD"/>
    <w:rsid w:val="00E72386"/>
    <w:rsid w:val="00E727CE"/>
    <w:rsid w:val="00E727E1"/>
    <w:rsid w:val="00E73233"/>
    <w:rsid w:val="00E732E3"/>
    <w:rsid w:val="00E75738"/>
    <w:rsid w:val="00E75D86"/>
    <w:rsid w:val="00E764BB"/>
    <w:rsid w:val="00E7684C"/>
    <w:rsid w:val="00E769F8"/>
    <w:rsid w:val="00E77A23"/>
    <w:rsid w:val="00E80529"/>
    <w:rsid w:val="00E80763"/>
    <w:rsid w:val="00E80775"/>
    <w:rsid w:val="00E82ABF"/>
    <w:rsid w:val="00E83791"/>
    <w:rsid w:val="00E84256"/>
    <w:rsid w:val="00E8572E"/>
    <w:rsid w:val="00E85FBB"/>
    <w:rsid w:val="00E8630E"/>
    <w:rsid w:val="00E866A3"/>
    <w:rsid w:val="00E867D0"/>
    <w:rsid w:val="00E87345"/>
    <w:rsid w:val="00E877CA"/>
    <w:rsid w:val="00E912C1"/>
    <w:rsid w:val="00E91B71"/>
    <w:rsid w:val="00E92958"/>
    <w:rsid w:val="00E93AE1"/>
    <w:rsid w:val="00E943EC"/>
    <w:rsid w:val="00E94A72"/>
    <w:rsid w:val="00E94D00"/>
    <w:rsid w:val="00E953BF"/>
    <w:rsid w:val="00E9577A"/>
    <w:rsid w:val="00E95E1C"/>
    <w:rsid w:val="00E96D47"/>
    <w:rsid w:val="00E96D9D"/>
    <w:rsid w:val="00E97EF2"/>
    <w:rsid w:val="00EA000A"/>
    <w:rsid w:val="00EA051E"/>
    <w:rsid w:val="00EA10F0"/>
    <w:rsid w:val="00EA235B"/>
    <w:rsid w:val="00EA2ADC"/>
    <w:rsid w:val="00EA2C45"/>
    <w:rsid w:val="00EA2EE6"/>
    <w:rsid w:val="00EA2F51"/>
    <w:rsid w:val="00EA356C"/>
    <w:rsid w:val="00EA3FC3"/>
    <w:rsid w:val="00EA5A2E"/>
    <w:rsid w:val="00EA6C53"/>
    <w:rsid w:val="00EA6F8D"/>
    <w:rsid w:val="00EA7DC5"/>
    <w:rsid w:val="00EB043E"/>
    <w:rsid w:val="00EB08F0"/>
    <w:rsid w:val="00EB2682"/>
    <w:rsid w:val="00EB387F"/>
    <w:rsid w:val="00EB4019"/>
    <w:rsid w:val="00EB5F06"/>
    <w:rsid w:val="00EB6098"/>
    <w:rsid w:val="00EB63C0"/>
    <w:rsid w:val="00EB692B"/>
    <w:rsid w:val="00EB7300"/>
    <w:rsid w:val="00EC103E"/>
    <w:rsid w:val="00EC1175"/>
    <w:rsid w:val="00EC13C2"/>
    <w:rsid w:val="00EC1679"/>
    <w:rsid w:val="00EC2407"/>
    <w:rsid w:val="00EC395D"/>
    <w:rsid w:val="00EC48C0"/>
    <w:rsid w:val="00EC48FC"/>
    <w:rsid w:val="00EC531E"/>
    <w:rsid w:val="00EC5B67"/>
    <w:rsid w:val="00EC6FDE"/>
    <w:rsid w:val="00EC7522"/>
    <w:rsid w:val="00EC77F2"/>
    <w:rsid w:val="00ED1FAF"/>
    <w:rsid w:val="00ED300D"/>
    <w:rsid w:val="00ED3278"/>
    <w:rsid w:val="00ED3892"/>
    <w:rsid w:val="00ED44AC"/>
    <w:rsid w:val="00ED6C29"/>
    <w:rsid w:val="00ED6C8F"/>
    <w:rsid w:val="00ED7311"/>
    <w:rsid w:val="00ED7504"/>
    <w:rsid w:val="00ED76D8"/>
    <w:rsid w:val="00EE0A71"/>
    <w:rsid w:val="00EE0B94"/>
    <w:rsid w:val="00EE2022"/>
    <w:rsid w:val="00EE3398"/>
    <w:rsid w:val="00EE3803"/>
    <w:rsid w:val="00EE3AAB"/>
    <w:rsid w:val="00EE3D17"/>
    <w:rsid w:val="00EE4219"/>
    <w:rsid w:val="00EE447D"/>
    <w:rsid w:val="00EE52ED"/>
    <w:rsid w:val="00EE52F9"/>
    <w:rsid w:val="00EE5EAB"/>
    <w:rsid w:val="00EE652A"/>
    <w:rsid w:val="00EE6C6F"/>
    <w:rsid w:val="00EE6E35"/>
    <w:rsid w:val="00EF28A0"/>
    <w:rsid w:val="00EF292E"/>
    <w:rsid w:val="00EF3518"/>
    <w:rsid w:val="00EF4090"/>
    <w:rsid w:val="00EF40A8"/>
    <w:rsid w:val="00EF413C"/>
    <w:rsid w:val="00EF4C83"/>
    <w:rsid w:val="00EF5104"/>
    <w:rsid w:val="00EF625D"/>
    <w:rsid w:val="00EF6288"/>
    <w:rsid w:val="00EF6FCC"/>
    <w:rsid w:val="00EF73DE"/>
    <w:rsid w:val="00EF75F2"/>
    <w:rsid w:val="00F01080"/>
    <w:rsid w:val="00F0165F"/>
    <w:rsid w:val="00F03023"/>
    <w:rsid w:val="00F03C46"/>
    <w:rsid w:val="00F03EBC"/>
    <w:rsid w:val="00F04142"/>
    <w:rsid w:val="00F0533E"/>
    <w:rsid w:val="00F05494"/>
    <w:rsid w:val="00F05937"/>
    <w:rsid w:val="00F05A28"/>
    <w:rsid w:val="00F06551"/>
    <w:rsid w:val="00F06E2F"/>
    <w:rsid w:val="00F10EE6"/>
    <w:rsid w:val="00F11757"/>
    <w:rsid w:val="00F11FB8"/>
    <w:rsid w:val="00F126E6"/>
    <w:rsid w:val="00F12E65"/>
    <w:rsid w:val="00F13A4E"/>
    <w:rsid w:val="00F13B36"/>
    <w:rsid w:val="00F13BDA"/>
    <w:rsid w:val="00F13E90"/>
    <w:rsid w:val="00F14336"/>
    <w:rsid w:val="00F148FC"/>
    <w:rsid w:val="00F14C93"/>
    <w:rsid w:val="00F14EC2"/>
    <w:rsid w:val="00F163EA"/>
    <w:rsid w:val="00F16932"/>
    <w:rsid w:val="00F169B4"/>
    <w:rsid w:val="00F16BB7"/>
    <w:rsid w:val="00F20091"/>
    <w:rsid w:val="00F2029B"/>
    <w:rsid w:val="00F21E5C"/>
    <w:rsid w:val="00F2283C"/>
    <w:rsid w:val="00F23B44"/>
    <w:rsid w:val="00F24208"/>
    <w:rsid w:val="00F24F5D"/>
    <w:rsid w:val="00F24F94"/>
    <w:rsid w:val="00F26975"/>
    <w:rsid w:val="00F26C64"/>
    <w:rsid w:val="00F27D1C"/>
    <w:rsid w:val="00F27D1D"/>
    <w:rsid w:val="00F27FDA"/>
    <w:rsid w:val="00F27FE4"/>
    <w:rsid w:val="00F30EC3"/>
    <w:rsid w:val="00F30F2F"/>
    <w:rsid w:val="00F31E41"/>
    <w:rsid w:val="00F31EBC"/>
    <w:rsid w:val="00F323BF"/>
    <w:rsid w:val="00F32818"/>
    <w:rsid w:val="00F32FC4"/>
    <w:rsid w:val="00F33799"/>
    <w:rsid w:val="00F3471D"/>
    <w:rsid w:val="00F34B60"/>
    <w:rsid w:val="00F36628"/>
    <w:rsid w:val="00F37501"/>
    <w:rsid w:val="00F37D0F"/>
    <w:rsid w:val="00F40C67"/>
    <w:rsid w:val="00F40D5A"/>
    <w:rsid w:val="00F43124"/>
    <w:rsid w:val="00F43C5A"/>
    <w:rsid w:val="00F4469D"/>
    <w:rsid w:val="00F44974"/>
    <w:rsid w:val="00F449BB"/>
    <w:rsid w:val="00F45C11"/>
    <w:rsid w:val="00F45C4A"/>
    <w:rsid w:val="00F4650D"/>
    <w:rsid w:val="00F50907"/>
    <w:rsid w:val="00F50F72"/>
    <w:rsid w:val="00F51BD2"/>
    <w:rsid w:val="00F528D6"/>
    <w:rsid w:val="00F52D2A"/>
    <w:rsid w:val="00F545CE"/>
    <w:rsid w:val="00F559A2"/>
    <w:rsid w:val="00F55AED"/>
    <w:rsid w:val="00F56F67"/>
    <w:rsid w:val="00F5745D"/>
    <w:rsid w:val="00F57903"/>
    <w:rsid w:val="00F57E87"/>
    <w:rsid w:val="00F57F1C"/>
    <w:rsid w:val="00F60D82"/>
    <w:rsid w:val="00F6121F"/>
    <w:rsid w:val="00F63A16"/>
    <w:rsid w:val="00F63B64"/>
    <w:rsid w:val="00F63E2B"/>
    <w:rsid w:val="00F64A41"/>
    <w:rsid w:val="00F66489"/>
    <w:rsid w:val="00F6656F"/>
    <w:rsid w:val="00F66FCF"/>
    <w:rsid w:val="00F67F03"/>
    <w:rsid w:val="00F7058B"/>
    <w:rsid w:val="00F70B53"/>
    <w:rsid w:val="00F715A5"/>
    <w:rsid w:val="00F72F33"/>
    <w:rsid w:val="00F73898"/>
    <w:rsid w:val="00F73FB1"/>
    <w:rsid w:val="00F752C2"/>
    <w:rsid w:val="00F754D7"/>
    <w:rsid w:val="00F7572D"/>
    <w:rsid w:val="00F7572E"/>
    <w:rsid w:val="00F76CA2"/>
    <w:rsid w:val="00F77315"/>
    <w:rsid w:val="00F7772B"/>
    <w:rsid w:val="00F77912"/>
    <w:rsid w:val="00F77FB7"/>
    <w:rsid w:val="00F77FC3"/>
    <w:rsid w:val="00F81325"/>
    <w:rsid w:val="00F8170A"/>
    <w:rsid w:val="00F82066"/>
    <w:rsid w:val="00F82438"/>
    <w:rsid w:val="00F8281F"/>
    <w:rsid w:val="00F84352"/>
    <w:rsid w:val="00F87239"/>
    <w:rsid w:val="00F90197"/>
    <w:rsid w:val="00F918F1"/>
    <w:rsid w:val="00F91B1A"/>
    <w:rsid w:val="00F91B3C"/>
    <w:rsid w:val="00F92158"/>
    <w:rsid w:val="00F92E9F"/>
    <w:rsid w:val="00F93FDE"/>
    <w:rsid w:val="00F95110"/>
    <w:rsid w:val="00F95636"/>
    <w:rsid w:val="00F96B01"/>
    <w:rsid w:val="00F96BA6"/>
    <w:rsid w:val="00F97293"/>
    <w:rsid w:val="00F97523"/>
    <w:rsid w:val="00F978EA"/>
    <w:rsid w:val="00F97A01"/>
    <w:rsid w:val="00FA07B3"/>
    <w:rsid w:val="00FA09BE"/>
    <w:rsid w:val="00FA1341"/>
    <w:rsid w:val="00FA174B"/>
    <w:rsid w:val="00FA2596"/>
    <w:rsid w:val="00FA2AE5"/>
    <w:rsid w:val="00FA2E7B"/>
    <w:rsid w:val="00FA39D0"/>
    <w:rsid w:val="00FA3B51"/>
    <w:rsid w:val="00FA523F"/>
    <w:rsid w:val="00FA5698"/>
    <w:rsid w:val="00FA6ADB"/>
    <w:rsid w:val="00FA6BCF"/>
    <w:rsid w:val="00FA769F"/>
    <w:rsid w:val="00FA7ADF"/>
    <w:rsid w:val="00FA7C19"/>
    <w:rsid w:val="00FB19D3"/>
    <w:rsid w:val="00FB1D97"/>
    <w:rsid w:val="00FB2FBA"/>
    <w:rsid w:val="00FB2FC6"/>
    <w:rsid w:val="00FB3076"/>
    <w:rsid w:val="00FB345A"/>
    <w:rsid w:val="00FB3CF4"/>
    <w:rsid w:val="00FB4311"/>
    <w:rsid w:val="00FB44E4"/>
    <w:rsid w:val="00FB4DBC"/>
    <w:rsid w:val="00FB555E"/>
    <w:rsid w:val="00FB5D56"/>
    <w:rsid w:val="00FB5FD0"/>
    <w:rsid w:val="00FB5FF1"/>
    <w:rsid w:val="00FB6375"/>
    <w:rsid w:val="00FB65AD"/>
    <w:rsid w:val="00FB6FDA"/>
    <w:rsid w:val="00FB6FE6"/>
    <w:rsid w:val="00FB7CC2"/>
    <w:rsid w:val="00FC14F8"/>
    <w:rsid w:val="00FC15C6"/>
    <w:rsid w:val="00FC19D5"/>
    <w:rsid w:val="00FC1DB5"/>
    <w:rsid w:val="00FC241F"/>
    <w:rsid w:val="00FC25A3"/>
    <w:rsid w:val="00FC282E"/>
    <w:rsid w:val="00FC29D8"/>
    <w:rsid w:val="00FC356C"/>
    <w:rsid w:val="00FC4542"/>
    <w:rsid w:val="00FC4B03"/>
    <w:rsid w:val="00FC50B5"/>
    <w:rsid w:val="00FC559F"/>
    <w:rsid w:val="00FC6E5A"/>
    <w:rsid w:val="00FC6F51"/>
    <w:rsid w:val="00FD0DAB"/>
    <w:rsid w:val="00FD1235"/>
    <w:rsid w:val="00FD21B2"/>
    <w:rsid w:val="00FD2D1B"/>
    <w:rsid w:val="00FD3002"/>
    <w:rsid w:val="00FD4990"/>
    <w:rsid w:val="00FD4A95"/>
    <w:rsid w:val="00FD5502"/>
    <w:rsid w:val="00FD553A"/>
    <w:rsid w:val="00FD5C2D"/>
    <w:rsid w:val="00FD5C5D"/>
    <w:rsid w:val="00FD6B89"/>
    <w:rsid w:val="00FD6C48"/>
    <w:rsid w:val="00FE0030"/>
    <w:rsid w:val="00FE0D90"/>
    <w:rsid w:val="00FE1AE2"/>
    <w:rsid w:val="00FE258B"/>
    <w:rsid w:val="00FE2750"/>
    <w:rsid w:val="00FE2DCB"/>
    <w:rsid w:val="00FE31C0"/>
    <w:rsid w:val="00FE3E4A"/>
    <w:rsid w:val="00FE4A02"/>
    <w:rsid w:val="00FE5CC5"/>
    <w:rsid w:val="00FE6A48"/>
    <w:rsid w:val="00FE6ACC"/>
    <w:rsid w:val="00FE6FD4"/>
    <w:rsid w:val="00FE7168"/>
    <w:rsid w:val="00FE7409"/>
    <w:rsid w:val="00FF3328"/>
    <w:rsid w:val="00FF56FD"/>
    <w:rsid w:val="00FF5753"/>
    <w:rsid w:val="00FF58ED"/>
    <w:rsid w:val="00FF6430"/>
    <w:rsid w:val="00FF6966"/>
    <w:rsid w:val="00FF6EB2"/>
    <w:rsid w:val="00FF6EF6"/>
    <w:rsid w:val="00FF7AAD"/>
    <w:rsid w:val="01924D91"/>
    <w:rsid w:val="0458BD5F"/>
    <w:rsid w:val="0BCB420C"/>
    <w:rsid w:val="0E70C6FE"/>
    <w:rsid w:val="11C1A264"/>
    <w:rsid w:val="131FEA52"/>
    <w:rsid w:val="13C72BDD"/>
    <w:rsid w:val="1977E145"/>
    <w:rsid w:val="198E72EB"/>
    <w:rsid w:val="1E789C7B"/>
    <w:rsid w:val="1F1CA6F5"/>
    <w:rsid w:val="1F75C0EC"/>
    <w:rsid w:val="227CC0FE"/>
    <w:rsid w:val="2E72E022"/>
    <w:rsid w:val="385B18AD"/>
    <w:rsid w:val="39F1AD3A"/>
    <w:rsid w:val="3F61C09F"/>
    <w:rsid w:val="494A59F5"/>
    <w:rsid w:val="4F32A834"/>
    <w:rsid w:val="50C4B641"/>
    <w:rsid w:val="55E3CE59"/>
    <w:rsid w:val="5BBFE605"/>
    <w:rsid w:val="6D86929D"/>
    <w:rsid w:val="6EE33156"/>
    <w:rsid w:val="704E53B1"/>
    <w:rsid w:val="7C7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CA971C1F-99B7-44A4-ACC3-6663EA9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7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A60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uiPriority w:val="99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  <w:style w:type="paragraph" w:customStyle="1" w:styleId="paragraph">
    <w:name w:val="paragraph"/>
    <w:basedOn w:val="Normln"/>
    <w:rsid w:val="00D76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D76BA8"/>
  </w:style>
  <w:style w:type="character" w:customStyle="1" w:styleId="eop">
    <w:name w:val="eop"/>
    <w:basedOn w:val="Standardnpsmoodstavce"/>
    <w:rsid w:val="00D76BA8"/>
  </w:style>
  <w:style w:type="character" w:customStyle="1" w:styleId="Nadpis4Char">
    <w:name w:val="Nadpis 4 Char"/>
    <w:basedOn w:val="Standardnpsmoodstavce"/>
    <w:link w:val="Nadpis4"/>
    <w:uiPriority w:val="9"/>
    <w:semiHidden/>
    <w:rsid w:val="00D54744"/>
    <w:rPr>
      <w:rFonts w:asciiTheme="majorHAnsi" w:eastAsiaTheme="majorEastAsia" w:hAnsiTheme="majorHAnsi" w:cstheme="majorBidi"/>
      <w:i/>
      <w:iCs/>
      <w:color w:val="BFA600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9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189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8917D-5850-4474-BD3B-EBF0A69FDC31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E3096D-00CA-40C0-AB41-AE9163E94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96</TotalTime>
  <Pages>3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50</cp:revision>
  <cp:lastPrinted>2025-07-07T11:21:00Z</cp:lastPrinted>
  <dcterms:created xsi:type="dcterms:W3CDTF">2025-07-11T09:06:00Z</dcterms:created>
  <dcterms:modified xsi:type="dcterms:W3CDTF">2025-07-17T10:43:00Z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